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B6A0" w14:textId="77777777" w:rsidR="006E786B" w:rsidRDefault="006E786B" w:rsidP="006E786B"/>
    <w:p w14:paraId="6BA6847C" w14:textId="77777777" w:rsidR="006E786B" w:rsidRPr="006E786B" w:rsidRDefault="006E786B" w:rsidP="006E786B"/>
    <w:p w14:paraId="26D7D0D6" w14:textId="1CB27A18"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</w:t>
      </w:r>
      <w:r w:rsidR="00B94930">
        <w:t xml:space="preserve">notificerede </w:t>
      </w:r>
      <w:r w:rsidR="001D15FE">
        <w:t>nationale regler</w:t>
      </w:r>
      <w:r w:rsidR="00A22BC2">
        <w:t xml:space="preserve"> </w:t>
      </w:r>
      <w:r>
        <w:t>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AF501D" w:rsidRPr="001D15FE" w14:paraId="22198544" w14:textId="77777777" w:rsidTr="00E5064C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10E86CCA" w14:textId="77777777" w:rsidR="00AF501D" w:rsidRPr="00F46910" w:rsidRDefault="00AF501D" w:rsidP="002619D7">
            <w:pPr>
              <w:spacing w:before="60" w:after="60" w:line="24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FA22F9D" w14:textId="77777777" w:rsidR="00AF501D" w:rsidRPr="001D15FE" w:rsidRDefault="00AF501D" w:rsidP="002619D7">
            <w:pPr>
              <w:spacing w:before="60" w:after="60" w:line="24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C0976A5" w14:textId="77777777" w:rsidR="00AF501D" w:rsidRPr="001D15FE" w:rsidRDefault="00AF501D" w:rsidP="002619D7">
            <w:pPr>
              <w:spacing w:before="60" w:after="60" w:line="24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D21C6B" w:rsidRPr="0088202B" w14:paraId="01704011" w14:textId="77777777" w:rsidTr="00182989">
        <w:tc>
          <w:tcPr>
            <w:tcW w:w="988" w:type="dxa"/>
            <w:tcMar>
              <w:left w:w="57" w:type="dxa"/>
              <w:right w:w="57" w:type="dxa"/>
            </w:tcMar>
          </w:tcPr>
          <w:p w14:paraId="5A197768" w14:textId="77777777" w:rsidR="00D21C6B" w:rsidRPr="00F46910" w:rsidRDefault="00D21C6B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E06AEE5" w14:textId="7415ADDB" w:rsidR="00D21C6B" w:rsidRPr="0088202B" w:rsidRDefault="004B31A0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4B31A0">
              <w:rPr>
                <w:b/>
                <w:sz w:val="16"/>
                <w:szCs w:val="16"/>
              </w:rPr>
              <w:t>LBK nr</w:t>
            </w:r>
            <w:r>
              <w:rPr>
                <w:b/>
                <w:sz w:val="16"/>
                <w:szCs w:val="16"/>
              </w:rPr>
              <w:t>.</w:t>
            </w:r>
            <w:r w:rsidRPr="004B31A0">
              <w:rPr>
                <w:b/>
                <w:sz w:val="16"/>
                <w:szCs w:val="16"/>
              </w:rPr>
              <w:t xml:space="preserve"> 1091 af 11/08/2023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31A0">
              <w:rPr>
                <w:b/>
                <w:sz w:val="16"/>
                <w:szCs w:val="16"/>
              </w:rPr>
              <w:t>Bekendtgørelse af jernbaneloven</w:t>
            </w:r>
          </w:p>
        </w:tc>
      </w:tr>
      <w:tr w:rsidR="00D21C6B" w:rsidRPr="008D5B5D" w14:paraId="753B9448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0C073ACC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8D5B5D">
              <w:rPr>
                <w:i/>
                <w:spacing w:val="-4"/>
                <w:sz w:val="16"/>
                <w:szCs w:val="16"/>
              </w:rPr>
              <w:t>§ 69, stk.1</w:t>
            </w:r>
          </w:p>
        </w:tc>
        <w:tc>
          <w:tcPr>
            <w:tcW w:w="7732" w:type="dxa"/>
            <w:gridSpan w:val="2"/>
          </w:tcPr>
          <w:p w14:paraId="0C676287" w14:textId="675E0353" w:rsidR="00D21C6B" w:rsidRPr="008D5B5D" w:rsidRDefault="00D21C6B" w:rsidP="00110DBC">
            <w:pPr>
              <w:spacing w:line="230" w:lineRule="exact"/>
              <w:rPr>
                <w:i/>
                <w:spacing w:val="-2"/>
                <w:sz w:val="16"/>
                <w:szCs w:val="16"/>
              </w:rPr>
            </w:pPr>
            <w:r w:rsidRPr="008D5B5D">
              <w:rPr>
                <w:i/>
                <w:spacing w:val="-2"/>
                <w:sz w:val="16"/>
                <w:szCs w:val="16"/>
              </w:rPr>
              <w:t>En sikkerhedsklassificeret person må ikke udføre eller forsøge at udføre sikkerhedsklassificerede funktioner, når den pågældende (…)</w:t>
            </w:r>
          </w:p>
        </w:tc>
      </w:tr>
      <w:tr w:rsidR="00D21C6B" w:rsidRPr="008D5B5D" w14:paraId="13E6C541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09B473B0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AC6DF35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A6DDDE7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</w:tr>
      <w:tr w:rsidR="00D21C6B" w:rsidRPr="008D5B5D" w14:paraId="3E0F5B8E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172A1C64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8D5B5D">
              <w:rPr>
                <w:i/>
                <w:spacing w:val="-4"/>
                <w:sz w:val="16"/>
                <w:szCs w:val="16"/>
              </w:rPr>
              <w:t>§ 69, stk.2</w:t>
            </w:r>
          </w:p>
        </w:tc>
        <w:tc>
          <w:tcPr>
            <w:tcW w:w="7732" w:type="dxa"/>
            <w:gridSpan w:val="2"/>
          </w:tcPr>
          <w:p w14:paraId="458FF0A2" w14:textId="77777777" w:rsidR="00D21C6B" w:rsidRPr="008D5B5D" w:rsidRDefault="00D21C6B" w:rsidP="00110DBC">
            <w:pPr>
              <w:spacing w:line="230" w:lineRule="exact"/>
              <w:rPr>
                <w:i/>
                <w:spacing w:val="-2"/>
                <w:sz w:val="16"/>
                <w:szCs w:val="16"/>
              </w:rPr>
            </w:pPr>
            <w:r w:rsidRPr="008D5B5D">
              <w:rPr>
                <w:i/>
                <w:spacing w:val="-2"/>
                <w:sz w:val="16"/>
                <w:szCs w:val="16"/>
              </w:rPr>
              <w:t>En arbejdsgiver eller anden foresat må ikke lade nogen udføre sikkerhedsklassificerede funktioner i forbindelse med driften af jernbanevirksomhed eller infrastrukturforvaltning, når den pågældende befinder sig i en tilstand som nævnt i stk. 1.</w:t>
            </w:r>
          </w:p>
        </w:tc>
      </w:tr>
      <w:tr w:rsidR="00D21C6B" w:rsidRPr="008D5B5D" w14:paraId="3C0C2286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6E383538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D5E8EFD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FA0849C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</w:tr>
      <w:tr w:rsidR="002D5CD3" w:rsidRPr="00D34BF0" w14:paraId="25E87D2B" w14:textId="77777777" w:rsidTr="00182989">
        <w:tc>
          <w:tcPr>
            <w:tcW w:w="988" w:type="dxa"/>
            <w:tcMar>
              <w:left w:w="57" w:type="dxa"/>
              <w:right w:w="57" w:type="dxa"/>
            </w:tcMar>
          </w:tcPr>
          <w:p w14:paraId="3201B859" w14:textId="77777777" w:rsidR="002D5CD3" w:rsidRPr="008D5B5D" w:rsidRDefault="002D5CD3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070A0182" w14:textId="77777777" w:rsidR="002D5CD3" w:rsidRPr="008D5B5D" w:rsidRDefault="002D5CD3" w:rsidP="00110DBC">
            <w:pPr>
              <w:spacing w:before="60" w:after="60" w:line="230" w:lineRule="exact"/>
              <w:rPr>
                <w:b/>
                <w:sz w:val="16"/>
                <w:szCs w:val="16"/>
              </w:rPr>
            </w:pPr>
            <w:r w:rsidRPr="008D5B5D">
              <w:rPr>
                <w:b/>
                <w:sz w:val="16"/>
                <w:szCs w:val="16"/>
              </w:rPr>
              <w:t>BEK nr. 1359 af 22/11/2016 om helbreds- og kompetencekrav til visse sikkerhedsklassificerede funktioner på jernbaneområdet</w:t>
            </w:r>
          </w:p>
        </w:tc>
      </w:tr>
      <w:tr w:rsidR="002D5CD3" w:rsidRPr="00D34BF0" w14:paraId="5663CEC7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6316A326" w14:textId="77777777" w:rsidR="002D5CD3" w:rsidRPr="005F62B2" w:rsidRDefault="002D5CD3" w:rsidP="002619D7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6</w:t>
            </w:r>
          </w:p>
        </w:tc>
        <w:tc>
          <w:tcPr>
            <w:tcW w:w="7732" w:type="dxa"/>
            <w:gridSpan w:val="2"/>
          </w:tcPr>
          <w:p w14:paraId="767DE269" w14:textId="038CA108" w:rsidR="002D5CD3" w:rsidRPr="00D34BF0" w:rsidRDefault="002D5CD3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812545">
              <w:rPr>
                <w:i/>
                <w:spacing w:val="-2"/>
                <w:sz w:val="16"/>
                <w:szCs w:val="16"/>
              </w:rPr>
              <w:t xml:space="preserve">Trafikstyrelsen godkender virksomhedens uddannelsesordninger, herunder </w:t>
            </w:r>
            <w:r w:rsidRPr="00812545">
              <w:rPr>
                <w:i/>
                <w:spacing w:val="-3"/>
                <w:sz w:val="16"/>
                <w:szCs w:val="16"/>
              </w:rPr>
              <w:t>efteruddannelsesordninger og de procedurer for overvågning og opretholdelse af de kompetencer, som</w:t>
            </w:r>
            <w:r w:rsidRPr="00812545">
              <w:rPr>
                <w:i/>
                <w:spacing w:val="-2"/>
                <w:sz w:val="16"/>
                <w:szCs w:val="16"/>
              </w:rPr>
              <w:t xml:space="preserve"> virksomheden har udarbejdet.</w:t>
            </w:r>
            <w:r w:rsidR="006647D1">
              <w:rPr>
                <w:i/>
                <w:spacing w:val="-2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D5CD3" w:rsidRPr="001D15FE" w14:paraId="0BD7C480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4E009337" w14:textId="77777777" w:rsidR="002D5CD3" w:rsidRPr="009174B9" w:rsidRDefault="002D5CD3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71C868A" w14:textId="77777777" w:rsidR="002D5CD3" w:rsidRPr="002B0D16" w:rsidRDefault="002D5CD3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C6222A3" w14:textId="77777777" w:rsidR="002D5CD3" w:rsidRPr="001D15FE" w:rsidRDefault="002D5CD3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44AF2" w:rsidRPr="00D34BF0" w14:paraId="7B37EE0F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6C54B64E" w14:textId="5D1BA4B5" w:rsidR="00444AF2" w:rsidRPr="005F62B2" w:rsidRDefault="00444AF2" w:rsidP="002619D7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 w:rsidR="00873FBB">
              <w:rPr>
                <w:i/>
                <w:spacing w:val="-2"/>
                <w:sz w:val="16"/>
                <w:szCs w:val="16"/>
              </w:rPr>
              <w:t>3</w:t>
            </w:r>
            <w:r>
              <w:rPr>
                <w:i/>
                <w:spacing w:val="-2"/>
                <w:sz w:val="16"/>
                <w:szCs w:val="16"/>
              </w:rPr>
              <w:t>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 w:rsidR="00873FBB">
              <w:rPr>
                <w:i/>
                <w:spacing w:val="-2"/>
                <w:sz w:val="16"/>
                <w:szCs w:val="16"/>
              </w:rPr>
              <w:t>1</w:t>
            </w:r>
            <w:r w:rsidR="00B54525">
              <w:rPr>
                <w:i/>
                <w:spacing w:val="-2"/>
                <w:sz w:val="16"/>
                <w:szCs w:val="16"/>
              </w:rPr>
              <w:t xml:space="preserve"> og </w:t>
            </w:r>
            <w:r w:rsidR="00555902">
              <w:rPr>
                <w:i/>
                <w:spacing w:val="-2"/>
                <w:sz w:val="16"/>
                <w:szCs w:val="16"/>
              </w:rPr>
              <w:t xml:space="preserve">stk. </w:t>
            </w:r>
            <w:r w:rsidR="00B54525">
              <w:rPr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08E2ADF3" w14:textId="41D49595" w:rsidR="00B54525" w:rsidRPr="00D34BF0" w:rsidRDefault="00444AF2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444AF2">
              <w:rPr>
                <w:i/>
                <w:spacing w:val="-2"/>
                <w:sz w:val="16"/>
                <w:szCs w:val="16"/>
              </w:rPr>
              <w:t xml:space="preserve">Sikkerhedsklassificerede funktioner må kun udføres af personer, som har opnået helbredsgodkendelse fra Trafikstyrelsen, jf. dog stk. 2. </w:t>
            </w:r>
            <w:r w:rsidR="005560E3">
              <w:rPr>
                <w:i/>
                <w:spacing w:val="-2"/>
                <w:sz w:val="16"/>
                <w:szCs w:val="16"/>
              </w:rPr>
              <w:t>(…)</w:t>
            </w:r>
            <w:r w:rsidR="005A6E6B">
              <w:rPr>
                <w:i/>
                <w:spacing w:val="-2"/>
                <w:sz w:val="16"/>
                <w:szCs w:val="16"/>
              </w:rPr>
              <w:t xml:space="preserve"> </w:t>
            </w:r>
            <w:r w:rsidR="00B54525" w:rsidRPr="004C3C3B">
              <w:rPr>
                <w:i/>
                <w:spacing w:val="-2"/>
                <w:sz w:val="16"/>
                <w:szCs w:val="16"/>
              </w:rPr>
              <w:t>Helbredsgodkendelser udstedt i henhold til gældende EU-lovgivning af et andet EU-medlemsland eller EØS-land gælder i Danmark.</w:t>
            </w:r>
          </w:p>
        </w:tc>
      </w:tr>
      <w:tr w:rsidR="00444AF2" w:rsidRPr="001D15FE" w14:paraId="6997A63D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2BB4AACA" w14:textId="77777777" w:rsidR="00444AF2" w:rsidRPr="009174B9" w:rsidRDefault="00444AF2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D08CC3E" w14:textId="77777777" w:rsidR="00444AF2" w:rsidRPr="002B0D16" w:rsidRDefault="00444AF2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5903D97" w14:textId="77777777" w:rsidR="00444AF2" w:rsidRPr="001D15FE" w:rsidRDefault="00444AF2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C1359" w:rsidRPr="0088202B" w14:paraId="26D7D147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45" w14:textId="77777777" w:rsidR="00CC1359" w:rsidRPr="00F46910" w:rsidRDefault="00CC1359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26D7D146" w14:textId="6A7624CA" w:rsidR="00CC1359" w:rsidRPr="0088202B" w:rsidRDefault="005C5C93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5C5C93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5C5C93">
              <w:rPr>
                <w:b/>
                <w:sz w:val="16"/>
                <w:szCs w:val="16"/>
              </w:rPr>
              <w:t xml:space="preserve"> 9556 af 29/03/2017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1359" w:rsidRPr="00CC1359">
              <w:rPr>
                <w:b/>
                <w:sz w:val="16"/>
                <w:szCs w:val="16"/>
              </w:rPr>
              <w:t>Bestemmelser om kørsel på jernbaneinfrastruktur med togkontrol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CC1359">
              <w:rPr>
                <w:b/>
                <w:sz w:val="16"/>
                <w:szCs w:val="16"/>
              </w:rPr>
              <w:t>BJ 5-1-2017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C1359" w:rsidRPr="00795089" w14:paraId="26D7D14B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48" w14:textId="77777777" w:rsidR="00CC1359" w:rsidRPr="00795089" w:rsidRDefault="00135FA5" w:rsidP="002619D7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7732" w:type="dxa"/>
            <w:gridSpan w:val="2"/>
          </w:tcPr>
          <w:p w14:paraId="26D7D14A" w14:textId="4CEEE64E" w:rsidR="00795089" w:rsidRPr="00795089" w:rsidRDefault="00135FA5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Krav til sammenhængen melle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m fast og mobilt togkontrolanlæg, herunder:</w:t>
            </w:r>
            <w:r w:rsidR="002619D7">
              <w:rPr>
                <w:i/>
                <w:spacing w:val="-2"/>
                <w:sz w:val="16"/>
                <w:szCs w:val="16"/>
              </w:rPr>
              <w:br/>
            </w:r>
            <w:r w:rsidR="00795089" w:rsidRPr="00795089">
              <w:rPr>
                <w:i/>
                <w:spacing w:val="-2"/>
                <w:sz w:val="16"/>
                <w:szCs w:val="16"/>
              </w:rPr>
              <w:t>4.2</w:t>
            </w:r>
            <w:r w:rsidR="00795089">
              <w:rPr>
                <w:i/>
                <w:spacing w:val="-2"/>
                <w:sz w:val="16"/>
                <w:szCs w:val="16"/>
              </w:rPr>
              <w:t>.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 xml:space="preserve"> Jernbaneinfrastrukturforvalteren fastsætter nærmere krav for kørsel med tog uden mobilt togkontrolanlæg på strækninger med faste togkontrolanlæg.</w:t>
            </w:r>
          </w:p>
        </w:tc>
      </w:tr>
      <w:tr w:rsidR="004A0B7E" w:rsidRPr="001D15FE" w14:paraId="26D7D14F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D7D14C" w14:textId="77777777" w:rsidR="004A0B7E" w:rsidRPr="009174B9" w:rsidRDefault="004A0B7E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D7D14D" w14:textId="77777777" w:rsidR="004A0B7E" w:rsidRPr="002B0D16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6D7D14E" w14:textId="77777777" w:rsidR="004A0B7E" w:rsidRPr="001D15FE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135FA5" w:rsidRPr="0088202B" w14:paraId="26D7D153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50" w14:textId="77777777" w:rsidR="00135FA5" w:rsidRPr="00795089" w:rsidRDefault="00135FA5" w:rsidP="002619D7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7732" w:type="dxa"/>
            <w:gridSpan w:val="2"/>
          </w:tcPr>
          <w:p w14:paraId="26D7D152" w14:textId="7BF0C474" w:rsidR="00795089" w:rsidRPr="005E2321" w:rsidRDefault="00135FA5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Betingelser for kørsel på tilslutninger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, herunder:</w:t>
            </w:r>
            <w:r w:rsidR="002619D7">
              <w:rPr>
                <w:i/>
                <w:spacing w:val="-2"/>
                <w:sz w:val="16"/>
                <w:szCs w:val="16"/>
              </w:rPr>
              <w:br/>
            </w:r>
            <w:r w:rsidR="00795089" w:rsidRPr="00795089">
              <w:rPr>
                <w:i/>
                <w:spacing w:val="-2"/>
                <w:sz w:val="16"/>
                <w:szCs w:val="16"/>
              </w:rPr>
              <w:t>5.1. Jernbaneinfrastrukturforvalteren fastsætter nærmere krav for kørsel på tilslutninger for den pågældende jernbanevirksomhed.</w:t>
            </w:r>
          </w:p>
        </w:tc>
      </w:tr>
      <w:tr w:rsidR="004A0B7E" w:rsidRPr="001D15FE" w14:paraId="26D7D157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D7D154" w14:textId="77777777" w:rsidR="004A0B7E" w:rsidRPr="009174B9" w:rsidRDefault="004A0B7E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D7D155" w14:textId="77777777" w:rsidR="004A0B7E" w:rsidRPr="002B0D16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6D7D156" w14:textId="77777777" w:rsidR="004A0B7E" w:rsidRPr="001D15FE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88202B" w14:paraId="4AC05172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7908F8A7" w14:textId="77777777" w:rsidR="0079486A" w:rsidRPr="00F46910" w:rsidRDefault="0079486A" w:rsidP="006D16B5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8381667" w14:textId="0FD6346A" w:rsidR="0079486A" w:rsidRPr="0088202B" w:rsidRDefault="00023A86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023A86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023A86">
              <w:rPr>
                <w:b/>
                <w:sz w:val="16"/>
                <w:szCs w:val="16"/>
              </w:rPr>
              <w:t xml:space="preserve"> 9539 af 11/05/2017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9486A" w:rsidRPr="0050718D">
              <w:rPr>
                <w:b/>
                <w:sz w:val="16"/>
                <w:szCs w:val="16"/>
              </w:rPr>
              <w:t>Bestemmelser om transport af eksplosiver i jernbanetunnelerne på Storebælt og Øresund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50718D">
              <w:rPr>
                <w:b/>
                <w:sz w:val="16"/>
                <w:szCs w:val="16"/>
              </w:rPr>
              <w:t>BJ 5-070.001-2017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79486A" w:rsidRPr="0050718D" w14:paraId="178ACB78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4F016F0F" w14:textId="77777777" w:rsidR="0079486A" w:rsidRPr="0050718D" w:rsidRDefault="0079486A" w:rsidP="006D16B5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2.1.</w:t>
            </w:r>
          </w:p>
        </w:tc>
        <w:tc>
          <w:tcPr>
            <w:tcW w:w="7732" w:type="dxa"/>
            <w:gridSpan w:val="2"/>
          </w:tcPr>
          <w:p w14:paraId="050E7AD4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>Krav om mængdebegrænsning for eksplosiver i Storebæltstunnelen (Korsør-Nyborg)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 xml:space="preserve">er </w:t>
            </w:r>
            <w:r w:rsidRPr="0050718D">
              <w:rPr>
                <w:i/>
                <w:spacing w:val="-2"/>
                <w:sz w:val="16"/>
                <w:szCs w:val="16"/>
              </w:rPr>
              <w:t>5.000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ordlyd).</w:t>
            </w:r>
          </w:p>
        </w:tc>
      </w:tr>
      <w:tr w:rsidR="0079486A" w:rsidRPr="001D15FE" w14:paraId="6507416F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2AC73C4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CE1F061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2CFB2B3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50718D" w14:paraId="5CE7C3F2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6266394E" w14:textId="77777777" w:rsidR="0079486A" w:rsidRPr="0050718D" w:rsidRDefault="0079486A" w:rsidP="006D16B5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2"/>
          </w:tcPr>
          <w:p w14:paraId="06B15A74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 xml:space="preserve">Krav om mængdebegrænsning for eksplosiver i </w:t>
            </w:r>
            <w:r w:rsidRPr="000E2A4E">
              <w:rPr>
                <w:i/>
                <w:spacing w:val="-2"/>
                <w:sz w:val="16"/>
                <w:szCs w:val="16"/>
              </w:rPr>
              <w:t>Øresundstunnelen (Kastrup-Rigsgrænsen til Sverige)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er 1</w:t>
            </w:r>
            <w:r w:rsidRPr="0050718D">
              <w:rPr>
                <w:i/>
                <w:spacing w:val="-2"/>
                <w:sz w:val="16"/>
                <w:szCs w:val="16"/>
              </w:rPr>
              <w:t>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ordlyd).</w:t>
            </w:r>
          </w:p>
        </w:tc>
      </w:tr>
      <w:tr w:rsidR="0079486A" w:rsidRPr="001D15FE" w14:paraId="08D59F9D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254F068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F97A949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84637C1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50718D" w14:paraId="3E8D3623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0658FBDE" w14:textId="77777777" w:rsidR="0079486A" w:rsidRPr="0050718D" w:rsidRDefault="0079486A" w:rsidP="006D16B5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lastRenderedPageBreak/>
              <w:t>4.1 og 4.2</w:t>
            </w:r>
          </w:p>
        </w:tc>
        <w:tc>
          <w:tcPr>
            <w:tcW w:w="7732" w:type="dxa"/>
            <w:gridSpan w:val="2"/>
          </w:tcPr>
          <w:p w14:paraId="1EC31F1C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E15E26">
              <w:rPr>
                <w:i/>
                <w:spacing w:val="-4"/>
                <w:sz w:val="16"/>
                <w:szCs w:val="16"/>
              </w:rPr>
              <w:t xml:space="preserve">Krav om beskyttelsesafstand mellem vogne/”transportenheder” med farligt gods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15E26">
              <w:rPr>
                <w:i/>
                <w:spacing w:val="-4"/>
                <w:sz w:val="16"/>
                <w:szCs w:val="16"/>
              </w:rPr>
              <w:t>er en afstand</w:t>
            </w:r>
            <w:r w:rsidRPr="00E15E26">
              <w:rPr>
                <w:i/>
                <w:spacing w:val="-2"/>
                <w:sz w:val="16"/>
                <w:szCs w:val="16"/>
              </w:rPr>
              <w:t xml:space="preserve"> på mindst 18 m, eller en afstand, der svarer til længden på toakslede vogne eller én fire- eller flerakslet vogn</w:t>
            </w:r>
            <w:r>
              <w:rPr>
                <w:i/>
                <w:spacing w:val="-2"/>
                <w:sz w:val="16"/>
                <w:szCs w:val="16"/>
              </w:rPr>
              <w:t xml:space="preserve">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</w:t>
            </w:r>
            <w:r w:rsidRPr="00E15E26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79486A" w:rsidRPr="001D15FE" w14:paraId="1DC4B6A5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A62A2B3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5087987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12B1B56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941D9" w:rsidRPr="00841FFD" w14:paraId="3AC7B251" w14:textId="77777777" w:rsidTr="00042A16">
        <w:tc>
          <w:tcPr>
            <w:tcW w:w="988" w:type="dxa"/>
            <w:tcMar>
              <w:left w:w="57" w:type="dxa"/>
              <w:right w:w="57" w:type="dxa"/>
            </w:tcMar>
          </w:tcPr>
          <w:p w14:paraId="7C073C6A" w14:textId="77777777" w:rsidR="002941D9" w:rsidRPr="00FC5D0E" w:rsidRDefault="002941D9" w:rsidP="003C6634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32" w:type="dxa"/>
            <w:gridSpan w:val="2"/>
          </w:tcPr>
          <w:p w14:paraId="3CA5AC17" w14:textId="20035FE5" w:rsidR="002941D9" w:rsidRPr="00FC5D0E" w:rsidRDefault="00CB16F7" w:rsidP="002619D7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CB16F7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CB16F7">
              <w:rPr>
                <w:b/>
                <w:sz w:val="16"/>
                <w:szCs w:val="16"/>
              </w:rPr>
              <w:t xml:space="preserve"> 1361 af 28/09/2022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16F7">
              <w:rPr>
                <w:b/>
                <w:sz w:val="16"/>
                <w:szCs w:val="16"/>
              </w:rPr>
              <w:t>Bekendtgørelse om kørsel med lommevogne med sættevogne</w:t>
            </w:r>
          </w:p>
        </w:tc>
      </w:tr>
      <w:tr w:rsidR="002941D9" w:rsidRPr="00CB16F7" w14:paraId="26A5B95F" w14:textId="77777777" w:rsidTr="00042A16">
        <w:tc>
          <w:tcPr>
            <w:tcW w:w="988" w:type="dxa"/>
            <w:tcMar>
              <w:left w:w="57" w:type="dxa"/>
              <w:right w:w="57" w:type="dxa"/>
            </w:tcMar>
          </w:tcPr>
          <w:p w14:paraId="1A109D9A" w14:textId="3E9E34F1" w:rsidR="002941D9" w:rsidRPr="00CB16F7" w:rsidRDefault="002941D9" w:rsidP="002619D7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 xml:space="preserve">§ </w:t>
            </w:r>
            <w:r w:rsidR="00CB16F7" w:rsidRPr="00CB16F7">
              <w:rPr>
                <w:i/>
                <w:sz w:val="16"/>
                <w:szCs w:val="16"/>
              </w:rPr>
              <w:t>3</w:t>
            </w:r>
            <w:r w:rsidRPr="00CB16F7">
              <w:rPr>
                <w:i/>
                <w:sz w:val="16"/>
                <w:szCs w:val="16"/>
              </w:rPr>
              <w:t xml:space="preserve">, stk. </w:t>
            </w:r>
            <w:r w:rsidR="002920C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0A7ADE10" w14:textId="15C2540C" w:rsidR="002941D9" w:rsidRPr="00CB16F7" w:rsidRDefault="002920C0" w:rsidP="002619D7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2920C0">
              <w:rPr>
                <w:i/>
                <w:spacing w:val="-2"/>
                <w:sz w:val="16"/>
                <w:szCs w:val="16"/>
              </w:rPr>
              <w:t>Tilladelse til kørsel med lommevogne med sættevogne i Danmark kan meddeles virksomheder på betingelse af: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</w:p>
        </w:tc>
      </w:tr>
      <w:tr w:rsidR="002941D9" w:rsidRPr="00CB16F7" w14:paraId="5039C9F6" w14:textId="77777777" w:rsidTr="00042A16">
        <w:tc>
          <w:tcPr>
            <w:tcW w:w="988" w:type="dxa"/>
            <w:tcMar>
              <w:left w:w="57" w:type="dxa"/>
              <w:right w:w="28" w:type="dxa"/>
            </w:tcMar>
          </w:tcPr>
          <w:p w14:paraId="3EC535C6" w14:textId="77777777" w:rsidR="002941D9" w:rsidRPr="00CB16F7" w:rsidRDefault="002941D9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EACB29D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24D0807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2941D9" w:rsidRPr="00CB16F7" w14:paraId="00BA578E" w14:textId="77777777" w:rsidTr="00042A16">
        <w:tc>
          <w:tcPr>
            <w:tcW w:w="988" w:type="dxa"/>
            <w:tcMar>
              <w:left w:w="28" w:type="dxa"/>
              <w:right w:w="28" w:type="dxa"/>
            </w:tcMar>
          </w:tcPr>
          <w:p w14:paraId="5405BEE7" w14:textId="0A55C2FD" w:rsidR="002941D9" w:rsidRPr="00CB16F7" w:rsidRDefault="002941D9" w:rsidP="002619D7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pacing w:val="-2"/>
                <w:sz w:val="16"/>
                <w:szCs w:val="16"/>
              </w:rPr>
              <w:t xml:space="preserve">§ </w:t>
            </w:r>
            <w:r w:rsidR="00CB16F7" w:rsidRPr="00CB16F7">
              <w:rPr>
                <w:i/>
                <w:spacing w:val="-2"/>
                <w:sz w:val="16"/>
                <w:szCs w:val="16"/>
              </w:rPr>
              <w:t>5</w:t>
            </w:r>
            <w:r w:rsidRPr="00CB16F7">
              <w:rPr>
                <w:i/>
                <w:spacing w:val="-2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7B798A44" w14:textId="509C4B16" w:rsidR="002941D9" w:rsidRPr="00CB16F7" w:rsidRDefault="00CB16F7" w:rsidP="002619D7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>Tilladelse til kørsel med lommevogne med sættevogne over Storebælt kan meddeles virksomheder, der har tilladelse efter § 3, hvis mindst én af følgende betingelser er opfyldt:</w:t>
            </w:r>
            <w:r w:rsidR="001C0858">
              <w:rPr>
                <w:i/>
                <w:sz w:val="16"/>
                <w:szCs w:val="16"/>
              </w:rPr>
              <w:t xml:space="preserve"> (…)</w:t>
            </w:r>
          </w:p>
        </w:tc>
      </w:tr>
      <w:tr w:rsidR="002941D9" w:rsidRPr="00CB16F7" w14:paraId="60C70B55" w14:textId="77777777" w:rsidTr="00042A16">
        <w:tc>
          <w:tcPr>
            <w:tcW w:w="988" w:type="dxa"/>
            <w:tcMar>
              <w:left w:w="57" w:type="dxa"/>
              <w:right w:w="28" w:type="dxa"/>
            </w:tcMar>
          </w:tcPr>
          <w:p w14:paraId="07BD9803" w14:textId="77777777" w:rsidR="002941D9" w:rsidRPr="00CB16F7" w:rsidRDefault="002941D9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F7D7220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A8FFC18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CB16F7" w:rsidRPr="00CB16F7" w14:paraId="1970213C" w14:textId="77777777" w:rsidTr="00CB7465">
        <w:tc>
          <w:tcPr>
            <w:tcW w:w="988" w:type="dxa"/>
            <w:tcMar>
              <w:left w:w="28" w:type="dxa"/>
              <w:right w:w="28" w:type="dxa"/>
            </w:tcMar>
          </w:tcPr>
          <w:p w14:paraId="2C267182" w14:textId="538240B0" w:rsidR="00CB16F7" w:rsidRPr="00CB16F7" w:rsidRDefault="00CB16F7" w:rsidP="00CB7465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pacing w:val="-2"/>
                <w:sz w:val="16"/>
                <w:szCs w:val="16"/>
              </w:rPr>
              <w:t>§ 7, stk. 1</w:t>
            </w:r>
          </w:p>
        </w:tc>
        <w:tc>
          <w:tcPr>
            <w:tcW w:w="7732" w:type="dxa"/>
            <w:gridSpan w:val="2"/>
          </w:tcPr>
          <w:p w14:paraId="59DD4A16" w14:textId="5A7C970D" w:rsidR="00CB16F7" w:rsidRPr="00CB16F7" w:rsidRDefault="00CB16F7" w:rsidP="00CB7465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>Kørsel mellem Padborg grænse og kombiterminal Padborg kan ske uden iagttagelse af betingelserne i § 3 og tilladelse efter § 4 betinget af, at toget ikke passerer modkørende tog, og at hastigheden er højst 40 km/t. Procedurer, som sikrer dette, skal være indarbejdet i jernbanevirksomhedens sikkerhedsledelsessystem.</w:t>
            </w:r>
          </w:p>
        </w:tc>
      </w:tr>
      <w:tr w:rsidR="00CB16F7" w:rsidRPr="001D15FE" w14:paraId="1C0E98AF" w14:textId="77777777" w:rsidTr="00CB7465">
        <w:tc>
          <w:tcPr>
            <w:tcW w:w="988" w:type="dxa"/>
            <w:tcMar>
              <w:left w:w="57" w:type="dxa"/>
              <w:right w:w="28" w:type="dxa"/>
            </w:tcMar>
          </w:tcPr>
          <w:p w14:paraId="7DB7BC35" w14:textId="77777777" w:rsidR="00CB16F7" w:rsidRPr="00CB16F7" w:rsidRDefault="00CB16F7" w:rsidP="00CB746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CBC2D0D" w14:textId="77777777" w:rsidR="00CB16F7" w:rsidRPr="00CB16F7" w:rsidRDefault="00CB16F7" w:rsidP="00CB7465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A18FF80" w14:textId="77777777" w:rsidR="00CB16F7" w:rsidRPr="00CB16F7" w:rsidRDefault="00CB16F7" w:rsidP="00CB7465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</w:tbl>
    <w:p w14:paraId="08B1B8D4" w14:textId="77777777" w:rsidR="00B64FB2" w:rsidRDefault="00B64FB2" w:rsidP="006C0B16"/>
    <w:p w14:paraId="162FD5F7" w14:textId="77777777" w:rsidR="006E786B" w:rsidRDefault="006E786B" w:rsidP="006C0B16"/>
    <w:p w14:paraId="0CEE53BB" w14:textId="400C60C6" w:rsidR="00B94930" w:rsidRDefault="00B94930" w:rsidP="00B94930">
      <w:pPr>
        <w:pStyle w:val="Titeloverskrift"/>
        <w:spacing w:before="0"/>
      </w:pPr>
      <w:r>
        <w:t>Krydsreference til øvrige nationale regler 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B94930" w:rsidRPr="001D15FE" w14:paraId="48D970E5" w14:textId="77777777" w:rsidTr="0042646D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662F2C30" w14:textId="77777777" w:rsidR="00B94930" w:rsidRPr="00F46910" w:rsidRDefault="00B94930" w:rsidP="0042646D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ABF1789" w14:textId="77777777" w:rsidR="00B94930" w:rsidRPr="001D15FE" w:rsidRDefault="00B94930" w:rsidP="0042646D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FF6C467" w14:textId="77777777" w:rsidR="00B94930" w:rsidRPr="001D15FE" w:rsidRDefault="00B94930" w:rsidP="0042646D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B94930" w:rsidRPr="00841FFD" w14:paraId="7C0C0B3F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40FB26D8" w14:textId="77777777" w:rsidR="00B94930" w:rsidRPr="00F46910" w:rsidRDefault="00B94930" w:rsidP="004264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E0E0CC0" w14:textId="77777777" w:rsidR="00B94930" w:rsidRPr="00841FFD" w:rsidRDefault="00B94930" w:rsidP="0042646D">
            <w:pPr>
              <w:spacing w:before="60" w:after="60" w:line="240" w:lineRule="exact"/>
              <w:rPr>
                <w:b/>
                <w:sz w:val="16"/>
                <w:szCs w:val="16"/>
              </w:rPr>
            </w:pPr>
            <w:r w:rsidRPr="00841FF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841FFD">
              <w:rPr>
                <w:b/>
                <w:sz w:val="16"/>
                <w:szCs w:val="16"/>
              </w:rPr>
              <w:t xml:space="preserve"> 541 af 12/06/2012 Bekendtgørelse om anvendelse af RID i national transport og transport af farligt gods i håndbagage m.v.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94930" w:rsidRPr="00D3213E" w14:paraId="41BC77E0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7518667F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§ 4, stk. 2</w:t>
            </w:r>
          </w:p>
        </w:tc>
        <w:tc>
          <w:tcPr>
            <w:tcW w:w="7732" w:type="dxa"/>
            <w:gridSpan w:val="2"/>
          </w:tcPr>
          <w:p w14:paraId="442104A8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Farligt gods, der transporteres på et køretøj, skal være forsvarligt stuvet, fastgjort eller fastkilet, så det farlige gods ikke kan forskubbe sig under normale transportforhold.</w:t>
            </w:r>
            <w:r>
              <w:rPr>
                <w:i/>
                <w:spacing w:val="-2"/>
                <w:sz w:val="16"/>
                <w:szCs w:val="16"/>
              </w:rPr>
              <w:t xml:space="preserve"> (Kun relevant for virksomheder der foretager transport af farligt gods.)</w:t>
            </w:r>
          </w:p>
        </w:tc>
      </w:tr>
      <w:tr w:rsidR="00B94930" w:rsidRPr="001D15FE" w14:paraId="4AE590DE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64F93DB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5E81D56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4BA51EC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213E" w14:paraId="5AFEE524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63F36F16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 xml:space="preserve">§ </w:t>
            </w:r>
            <w:r>
              <w:rPr>
                <w:i/>
                <w:sz w:val="16"/>
                <w:szCs w:val="16"/>
              </w:rPr>
              <w:t>6</w:t>
            </w:r>
            <w:r w:rsidRPr="00D3213E">
              <w:rPr>
                <w:i/>
                <w:sz w:val="16"/>
                <w:szCs w:val="16"/>
              </w:rPr>
              <w:t xml:space="preserve">, stk. 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0CF9820D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BB4334">
              <w:rPr>
                <w:i/>
                <w:spacing w:val="-2"/>
                <w:sz w:val="16"/>
                <w:szCs w:val="16"/>
              </w:rPr>
              <w:t>Farligt gods, som i henhold til RID er udelukket fra transport, eller som ikke kan transporteres på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de betingelser, som er angivet i RID, må kun transporteres, hvis Trafikstyrelsen efter ansøgning skriftligt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meddeler tilladelse til en sådan transport af farligt gods. Transporten skal ske på de vilkår, der måtte være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fastsat i tilladelsen.</w:t>
            </w:r>
            <w:r>
              <w:rPr>
                <w:i/>
                <w:spacing w:val="-2"/>
                <w:sz w:val="16"/>
                <w:szCs w:val="16"/>
              </w:rPr>
              <w:t xml:space="preserve"> (Kun relevant for virksomheder der foretager transport af farligt gods.)</w:t>
            </w:r>
          </w:p>
        </w:tc>
      </w:tr>
      <w:tr w:rsidR="00B94930" w:rsidRPr="001D15FE" w14:paraId="13F84390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FA98DA9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AC88B4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405220E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213E" w14:paraId="1D33BAE3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3644A1F0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§ 10, stk. 1</w:t>
            </w:r>
          </w:p>
        </w:tc>
        <w:tc>
          <w:tcPr>
            <w:tcW w:w="7732" w:type="dxa"/>
            <w:gridSpan w:val="2"/>
          </w:tcPr>
          <w:p w14:paraId="020537A1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Jernbanevirksomhederne skal ud fra de konkrete forhold i virksomheden vurdere, om det vil være nødvendigt at fastsætte bestemmelser om farligt passagergods, herunder fyrværkeri i deres ordens- og sikkerhedsbestemmelser. Virksomhederne vil her skulle forholde sig til farligt passagergods, herunder fyrværkeri på tilsvarende måde, som virksomhederne behandler andre ordensforhold.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(Kun relevant for virksomheder der foretager passagertrafik.)</w:t>
            </w:r>
          </w:p>
        </w:tc>
      </w:tr>
      <w:tr w:rsidR="00B94930" w:rsidRPr="001D15FE" w14:paraId="20552CE5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64954E10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EE0A41D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B04C062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248861C3" w14:textId="77777777" w:rsidR="00BB0F91" w:rsidRDefault="00BB0F91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E35857" w:rsidRPr="001D15FE" w14:paraId="6ED621CD" w14:textId="77777777" w:rsidTr="003F1AA3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CC1A84A" w14:textId="77777777" w:rsidR="00E35857" w:rsidRPr="00F46910" w:rsidRDefault="00E35857" w:rsidP="003F1AA3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lastRenderedPageBreak/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0C61FDBF" w14:textId="77777777" w:rsidR="00E35857" w:rsidRPr="001D15FE" w:rsidRDefault="00E35857" w:rsidP="003F1AA3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26503A37" w14:textId="77777777" w:rsidR="00E35857" w:rsidRPr="001D15FE" w:rsidRDefault="00E35857" w:rsidP="003F1AA3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B94930" w:rsidRPr="00D34BF0" w14:paraId="04C7958F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7EA816FE" w14:textId="77777777" w:rsidR="00B94930" w:rsidRPr="00F46910" w:rsidRDefault="00B94930" w:rsidP="004C7866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1870B42" w14:textId="77777777" w:rsidR="00B94930" w:rsidRPr="00D34BF0" w:rsidRDefault="00B94930" w:rsidP="004C7866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E80840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E80840">
              <w:rPr>
                <w:b/>
                <w:sz w:val="16"/>
                <w:szCs w:val="16"/>
              </w:rPr>
              <w:t xml:space="preserve"> 1212 af 20/11/2017 om certificering af lokomotivførere</w:t>
            </w:r>
          </w:p>
        </w:tc>
      </w:tr>
      <w:tr w:rsidR="00B94930" w:rsidRPr="00D34BF0" w14:paraId="1CF2B569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77C1335C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§ 14</w:t>
            </w:r>
            <w:r>
              <w:rPr>
                <w:i/>
                <w:spacing w:val="-2"/>
                <w:sz w:val="16"/>
                <w:szCs w:val="16"/>
              </w:rPr>
              <w:t>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>tk. 5</w:t>
            </w:r>
          </w:p>
        </w:tc>
        <w:tc>
          <w:tcPr>
            <w:tcW w:w="7732" w:type="dxa"/>
            <w:gridSpan w:val="2"/>
          </w:tcPr>
          <w:p w14:paraId="49DC5B44" w14:textId="77777777" w:rsidR="00B94930" w:rsidRPr="005F62B2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Virksomheden, jf. stk. 1, fastsætter i overensstemmelse med denne bekendtgørelse:</w:t>
            </w:r>
          </w:p>
          <w:p w14:paraId="25A60982" w14:textId="77777777" w:rsidR="00B94930" w:rsidRPr="005F62B2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4"/>
                <w:sz w:val="16"/>
                <w:szCs w:val="16"/>
              </w:rPr>
              <w:t>1) procedurer for udstedelse og ajourføring af certifikater som led i sit sikkerhedsledelsessystem,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der er foreskrevet i Rådets Direktiv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og</w:t>
            </w:r>
          </w:p>
          <w:p w14:paraId="6DC796D7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2) klageprocedurer, der giver lokomotivføreren mulighed for at anmode om fornyet behandling af en beslutning i forbindelse med udstedelse, ajourføring, suspension eller inddragelse af et certifikat.</w:t>
            </w:r>
          </w:p>
        </w:tc>
      </w:tr>
      <w:tr w:rsidR="00B94930" w:rsidRPr="001D15FE" w14:paraId="76F725F7" w14:textId="77777777" w:rsidTr="004B31A0">
        <w:tc>
          <w:tcPr>
            <w:tcW w:w="988" w:type="dxa"/>
            <w:tcBorders>
              <w:bottom w:val="single" w:sz="4" w:space="0" w:color="D9D9D9" w:themeColor="background1" w:themeShade="D9"/>
            </w:tcBorders>
            <w:tcMar>
              <w:left w:w="57" w:type="dxa"/>
              <w:right w:w="28" w:type="dxa"/>
            </w:tcMar>
          </w:tcPr>
          <w:p w14:paraId="26264800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D9D9D9" w:themeColor="background1" w:themeShade="D9"/>
            </w:tcBorders>
          </w:tcPr>
          <w:p w14:paraId="25A4ED16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tcBorders>
              <w:bottom w:val="single" w:sz="4" w:space="0" w:color="D9D9D9" w:themeColor="background1" w:themeShade="D9"/>
            </w:tcBorders>
          </w:tcPr>
          <w:p w14:paraId="43282A9A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64F707D6" w14:textId="77777777" w:rsidTr="004B31A0">
        <w:tc>
          <w:tcPr>
            <w:tcW w:w="988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27874A3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37,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  <w:tcBorders>
              <w:top w:val="nil"/>
            </w:tcBorders>
          </w:tcPr>
          <w:p w14:paraId="621F4716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FD23A2">
              <w:rPr>
                <w:i/>
                <w:spacing w:val="-3"/>
                <w:sz w:val="16"/>
                <w:szCs w:val="16"/>
              </w:rPr>
              <w:t>Uddannelse for at erhverve lokomotivførercertifikat skal opfylde kravene i §§ 8-9 og godkendes</w:t>
            </w:r>
            <w:r w:rsidRPr="007D6DFA">
              <w:rPr>
                <w:i/>
                <w:spacing w:val="-2"/>
                <w:sz w:val="16"/>
                <w:szCs w:val="16"/>
              </w:rPr>
              <w:t xml:space="preserve"> af Trafik-, Bygge- og Boligstyrelsen efter indstilling fra virksomhede</w:t>
            </w:r>
            <w:r>
              <w:rPr>
                <w:i/>
                <w:spacing w:val="-2"/>
                <w:sz w:val="16"/>
                <w:szCs w:val="16"/>
              </w:rPr>
              <w:t>n …</w:t>
            </w:r>
          </w:p>
        </w:tc>
      </w:tr>
      <w:tr w:rsidR="00B94930" w:rsidRPr="001D15FE" w14:paraId="4D5DF3FE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3F47C59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55359D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9AA8284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02535010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286642A6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38,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761798F1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60305">
              <w:rPr>
                <w:i/>
                <w:spacing w:val="-2"/>
                <w:sz w:val="16"/>
                <w:szCs w:val="16"/>
              </w:rPr>
              <w:t>Virksomheder</w:t>
            </w:r>
            <w:r>
              <w:rPr>
                <w:i/>
                <w:spacing w:val="-2"/>
                <w:sz w:val="16"/>
                <w:szCs w:val="16"/>
              </w:rPr>
              <w:t xml:space="preserve"> …</w:t>
            </w:r>
            <w:r w:rsidRPr="00A60305">
              <w:rPr>
                <w:i/>
                <w:spacing w:val="-2"/>
                <w:sz w:val="16"/>
                <w:szCs w:val="16"/>
              </w:rPr>
              <w:t>, skal udarbejde en efteruddannelsesordning og fastsætte systemer, der skal sikre, at lokomotivførerens kompetencer for lokomotivførerlicensen og lokomotivførercertifikatet opretholdes.</w:t>
            </w:r>
          </w:p>
        </w:tc>
      </w:tr>
      <w:tr w:rsidR="00B94930" w:rsidRPr="001D15FE" w14:paraId="4D7CD0B8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513328B0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2ACCE98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A7E61DB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10C7585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48600B98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39,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27A99D83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60305">
              <w:rPr>
                <w:i/>
                <w:spacing w:val="-2"/>
                <w:sz w:val="16"/>
                <w:szCs w:val="16"/>
              </w:rPr>
              <w:t>Før efteruddannelsens start skal Trafik-, Bygge- og Boligstyrelsen efter indstilling fra virksomheden godkende efteruddannelsesordningen</w:t>
            </w:r>
            <w:r>
              <w:rPr>
                <w:i/>
                <w:spacing w:val="-2"/>
                <w:sz w:val="16"/>
                <w:szCs w:val="16"/>
              </w:rPr>
              <w:t xml:space="preserve"> …</w:t>
            </w:r>
          </w:p>
        </w:tc>
      </w:tr>
      <w:tr w:rsidR="00B94930" w:rsidRPr="001D15FE" w14:paraId="228D4413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46053B5E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C36D00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396966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8A590BC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20795476" w14:textId="77777777" w:rsidR="00B94930" w:rsidRPr="00F46910" w:rsidRDefault="00B94930" w:rsidP="004C7866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9A9F840" w14:textId="77777777" w:rsidR="00B94930" w:rsidRPr="00D34BF0" w:rsidRDefault="00B94930" w:rsidP="004C7866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1213 af 20/11/2017 Bekendtgørelse om godkendelse til uddannelse af lokomotivførere på jernbaneområdet</w:t>
            </w:r>
          </w:p>
        </w:tc>
      </w:tr>
      <w:tr w:rsidR="00B94930" w:rsidRPr="00D34BF0" w14:paraId="26DFD5BC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42AE3BD6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>§ 3</w:t>
            </w:r>
          </w:p>
        </w:tc>
        <w:tc>
          <w:tcPr>
            <w:tcW w:w="7732" w:type="dxa"/>
            <w:gridSpan w:val="2"/>
          </w:tcPr>
          <w:p w14:paraId="313A5BC8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For at kunne udbyde uddannelse af lokomotivførere og lokomotivføreraspiranter til kørsel på det danske jernbanenet skal man have en godkendelse som uddannelsescenter udstedt af Trafikstyrelsen (…).</w:t>
            </w:r>
          </w:p>
        </w:tc>
      </w:tr>
      <w:tr w:rsidR="00B94930" w:rsidRPr="001D15FE" w14:paraId="37916B73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4174B1C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CA96BC1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A97AB3F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E22BE" w:rsidRPr="00D34BF0" w14:paraId="28C417D1" w14:textId="77777777" w:rsidTr="003F1AA3">
        <w:tc>
          <w:tcPr>
            <w:tcW w:w="988" w:type="dxa"/>
            <w:tcMar>
              <w:left w:w="28" w:type="dxa"/>
              <w:right w:w="28" w:type="dxa"/>
            </w:tcMar>
          </w:tcPr>
          <w:p w14:paraId="0C1E887D" w14:textId="50259CF8" w:rsidR="002E22BE" w:rsidRPr="005F62B2" w:rsidRDefault="002E22BE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>§ 5</w:t>
            </w:r>
          </w:p>
        </w:tc>
        <w:tc>
          <w:tcPr>
            <w:tcW w:w="7732" w:type="dxa"/>
            <w:gridSpan w:val="2"/>
          </w:tcPr>
          <w:p w14:paraId="0A66E74C" w14:textId="6A395152" w:rsidR="002E22BE" w:rsidRPr="00D34BF0" w:rsidRDefault="004C7866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4C7866">
              <w:rPr>
                <w:i/>
                <w:spacing w:val="-2"/>
                <w:sz w:val="16"/>
                <w:szCs w:val="16"/>
              </w:rPr>
              <w:t xml:space="preserve">Virksomheder, der er indehaver af et sikkerhedscertifikat, jf. § 58 i jernbaneloven, eller en sikkerhedsgodkendelse, jf. § 59 i jernbaneloven, eller virksomheder, der er certificeret efter § 11 i jernbaneloven, kan få godkendt deres uddannelsesaktiviteter for lokomotivførere og lokomotivføreraspiranter som en del af virksomhedens sikkerhedscertifikat eller sikkerhedsgodkendelse. </w:t>
            </w:r>
            <w:r w:rsidR="002E22BE" w:rsidRPr="004C7866">
              <w:rPr>
                <w:i/>
                <w:spacing w:val="-2"/>
                <w:sz w:val="16"/>
                <w:szCs w:val="16"/>
              </w:rPr>
              <w:t>(…)</w:t>
            </w:r>
          </w:p>
        </w:tc>
      </w:tr>
      <w:tr w:rsidR="002E22BE" w:rsidRPr="001D15FE" w14:paraId="2524D5D2" w14:textId="77777777" w:rsidTr="003F1AA3">
        <w:tc>
          <w:tcPr>
            <w:tcW w:w="988" w:type="dxa"/>
            <w:tcMar>
              <w:left w:w="57" w:type="dxa"/>
              <w:right w:w="28" w:type="dxa"/>
            </w:tcMar>
          </w:tcPr>
          <w:p w14:paraId="05D2722A" w14:textId="77777777" w:rsidR="002E22BE" w:rsidRPr="009174B9" w:rsidRDefault="002E22BE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726270" w14:textId="77777777" w:rsidR="002E22BE" w:rsidRPr="002B0D16" w:rsidRDefault="002E22BE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03750D5" w14:textId="77777777" w:rsidR="002E22BE" w:rsidRPr="001D15FE" w:rsidRDefault="002E22BE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8D228A" w14:paraId="2EC6D0E6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60D3F344" w14:textId="77777777" w:rsidR="00B94930" w:rsidRPr="008D228A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8D228A">
              <w:rPr>
                <w:i/>
                <w:spacing w:val="-2"/>
                <w:sz w:val="16"/>
                <w:szCs w:val="16"/>
              </w:rPr>
              <w:t>§ 7</w:t>
            </w:r>
          </w:p>
        </w:tc>
        <w:tc>
          <w:tcPr>
            <w:tcW w:w="7732" w:type="dxa"/>
            <w:gridSpan w:val="2"/>
          </w:tcPr>
          <w:p w14:paraId="3E286566" w14:textId="77777777" w:rsidR="00B94930" w:rsidRPr="008D228A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8D228A">
              <w:rPr>
                <w:i/>
                <w:spacing w:val="-5"/>
                <w:sz w:val="16"/>
                <w:szCs w:val="16"/>
              </w:rPr>
              <w:t>Trafikstyrelsen kan udstede supplerende godkendelse til et udenlandsk uddannelsescenter, der har</w:t>
            </w:r>
            <w:r w:rsidRPr="008D228A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8D228A">
              <w:rPr>
                <w:i/>
                <w:spacing w:val="-3"/>
                <w:sz w:val="16"/>
                <w:szCs w:val="16"/>
              </w:rPr>
              <w:t>opnået godkendelse i henhold til Kommissions afgørelse af 22. november 2011 (2011/765/EU),</w:t>
            </w:r>
            <w:r w:rsidRPr="008D228A">
              <w:rPr>
                <w:i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8D228A">
              <w:rPr>
                <w:i/>
                <w:spacing w:val="-2"/>
                <w:sz w:val="16"/>
                <w:szCs w:val="16"/>
              </w:rPr>
              <w:t>såfremt</w:t>
            </w:r>
            <w:proofErr w:type="gramEnd"/>
            <w:r w:rsidRPr="008D228A">
              <w:rPr>
                <w:i/>
                <w:spacing w:val="-2"/>
                <w:sz w:val="16"/>
                <w:szCs w:val="16"/>
              </w:rPr>
              <w:t xml:space="preserve"> ansøger kan dokumentere de nødvendige kompetencer og kendskab til danske jernbaneforhold.</w:t>
            </w:r>
          </w:p>
        </w:tc>
      </w:tr>
      <w:tr w:rsidR="00B94930" w:rsidRPr="001D15FE" w14:paraId="2DE6C8E5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1C48CF0A" w14:textId="77777777" w:rsidR="00B94930" w:rsidRPr="008D228A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3B710D" w14:textId="77777777" w:rsidR="00B94930" w:rsidRPr="008D228A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8D228A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228A">
              <w:rPr>
                <w:sz w:val="16"/>
                <w:szCs w:val="16"/>
              </w:rPr>
              <w:instrText xml:space="preserve"> FORMTEXT </w:instrText>
            </w:r>
            <w:r w:rsidRPr="008D228A">
              <w:rPr>
                <w:sz w:val="16"/>
                <w:szCs w:val="16"/>
              </w:rPr>
            </w:r>
            <w:r w:rsidRPr="008D228A">
              <w:rPr>
                <w:sz w:val="16"/>
                <w:szCs w:val="16"/>
              </w:rPr>
              <w:fldChar w:fldCharType="separate"/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36CBEF6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8D228A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228A">
              <w:rPr>
                <w:sz w:val="16"/>
                <w:szCs w:val="16"/>
              </w:rPr>
              <w:instrText xml:space="preserve"> FORMTEXT </w:instrText>
            </w:r>
            <w:r w:rsidRPr="008D228A">
              <w:rPr>
                <w:sz w:val="16"/>
                <w:szCs w:val="16"/>
              </w:rPr>
            </w:r>
            <w:r w:rsidRPr="008D228A">
              <w:rPr>
                <w:sz w:val="16"/>
                <w:szCs w:val="16"/>
              </w:rPr>
              <w:fldChar w:fldCharType="separate"/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5EF69F28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09B5D7D4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8,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2025A34E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Faglærere, som underviser i teoretiske fag med relevans for jernbanesikkerheden i licensuddannelsen, certifikatuddannelsen og efteruddannelse, herunder faglærere der står for afholdelse af prøver, skal være godkendt af Trafikstyrelsen.</w:t>
            </w:r>
          </w:p>
        </w:tc>
      </w:tr>
      <w:tr w:rsidR="00B94930" w:rsidRPr="001D15FE" w14:paraId="22632DEB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644A7BC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2E3A7D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2AAED6C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5EF3A71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51E54725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9,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63E727D0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Kørelærere, som underviser i den praktiske del af licensuddannelsen, certifikatuddannelse og efteruddannelsen, herunder kørelærere der står for afholdelse af prøver, skal være godkendt af Trafikstyrelsen.</w:t>
            </w:r>
          </w:p>
        </w:tc>
      </w:tr>
      <w:tr w:rsidR="00B94930" w:rsidRPr="001D15FE" w14:paraId="45A4FF3C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5A1DFC3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12061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480A0C9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1333728E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65E06DD2" w14:textId="77777777" w:rsidR="00B94930" w:rsidRPr="005F62B2" w:rsidRDefault="00B94930" w:rsidP="0042646D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lastRenderedPageBreak/>
              <w:t>§ 1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6DE20700" w14:textId="77777777" w:rsidR="00B94930" w:rsidRPr="00D34BF0" w:rsidRDefault="00B94930" w:rsidP="0042646D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Censorer skal være godkendt af Trafikstyrelsen.</w:t>
            </w:r>
          </w:p>
        </w:tc>
      </w:tr>
      <w:tr w:rsidR="00B94930" w:rsidRPr="001D15FE" w14:paraId="6CCEB828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7BE6643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65E66B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64554B0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224A8AED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2BA12E37" w14:textId="77777777" w:rsidR="00B94930" w:rsidRPr="00F46910" w:rsidRDefault="00B94930" w:rsidP="004264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176B6AA" w14:textId="77777777" w:rsidR="00B94930" w:rsidRPr="00D34BF0" w:rsidRDefault="00B94930" w:rsidP="0042646D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712 af 20/05/2020 Bekendtgørelse om sikkerhedsgodkendelse, EU-sikkerhedscertifikat og sikkerhedscertifikat på jernbaneområdet</w:t>
            </w:r>
          </w:p>
        </w:tc>
      </w:tr>
      <w:tr w:rsidR="00B94930" w:rsidRPr="00D34BF0" w14:paraId="2ACBF655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20C0608B" w14:textId="77777777" w:rsidR="00B94930" w:rsidRPr="005F62B2" w:rsidRDefault="00B94930" w:rsidP="0042646D">
            <w:pPr>
              <w:spacing w:before="60" w:after="60" w:line="26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7</w:t>
            </w:r>
          </w:p>
        </w:tc>
        <w:tc>
          <w:tcPr>
            <w:tcW w:w="7732" w:type="dxa"/>
            <w:gridSpan w:val="2"/>
          </w:tcPr>
          <w:p w14:paraId="0F44820D" w14:textId="77777777" w:rsidR="00B94930" w:rsidRPr="00AF501D" w:rsidRDefault="00B94930" w:rsidP="004264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Jernbanevirksomheder (…), underretter Trafikstyrelsen senest to måneder før starten af ny jernbanedrift.</w:t>
            </w:r>
          </w:p>
          <w:p w14:paraId="523DE01F" w14:textId="77777777" w:rsidR="00B94930" w:rsidRPr="00D34BF0" w:rsidRDefault="00B94930" w:rsidP="004264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Stk. 2. Jernbanevirksomheder (…), fremlægger i forbindelse med underretningen efter stk. 1 en oversigt over personalekategorier og køretøjstyper.</w:t>
            </w:r>
          </w:p>
        </w:tc>
      </w:tr>
      <w:tr w:rsidR="00B94930" w:rsidRPr="001D15FE" w14:paraId="7E909541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6DB5D206" w14:textId="77777777" w:rsidR="00B94930" w:rsidRPr="009174B9" w:rsidRDefault="00B94930" w:rsidP="0042646D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472464" w14:textId="77777777" w:rsidR="00B94930" w:rsidRPr="002B0D16" w:rsidRDefault="00B94930" w:rsidP="0042646D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B4C060B" w14:textId="77777777" w:rsidR="00B94930" w:rsidRPr="001D15FE" w:rsidRDefault="00B94930" w:rsidP="0042646D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584FC9" w:rsidRPr="00841FFD" w14:paraId="3E777173" w14:textId="77777777" w:rsidTr="00AB016D">
        <w:tc>
          <w:tcPr>
            <w:tcW w:w="988" w:type="dxa"/>
            <w:tcMar>
              <w:left w:w="57" w:type="dxa"/>
              <w:right w:w="57" w:type="dxa"/>
            </w:tcMar>
          </w:tcPr>
          <w:p w14:paraId="1006E433" w14:textId="77777777" w:rsidR="00584FC9" w:rsidRPr="00F46910" w:rsidRDefault="00584FC9" w:rsidP="00AB01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36D2D80" w14:textId="531E5CB8" w:rsidR="00584FC9" w:rsidRPr="00841FFD" w:rsidRDefault="00584FC9" w:rsidP="00AB016D">
            <w:pPr>
              <w:spacing w:before="60" w:after="60" w:line="240" w:lineRule="exact"/>
              <w:rPr>
                <w:b/>
                <w:sz w:val="16"/>
                <w:szCs w:val="16"/>
              </w:rPr>
            </w:pPr>
            <w:r w:rsidRPr="00584FC9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584FC9">
              <w:rPr>
                <w:b/>
                <w:sz w:val="16"/>
                <w:szCs w:val="16"/>
              </w:rPr>
              <w:t xml:space="preserve"> 468 af 04/05/2023</w:t>
            </w:r>
            <w:r>
              <w:rPr>
                <w:b/>
                <w:sz w:val="16"/>
                <w:szCs w:val="16"/>
              </w:rPr>
              <w:t xml:space="preserve"> om gennemførelse af de grundlæg</w:t>
            </w:r>
            <w:r w:rsidRPr="0088202B">
              <w:rPr>
                <w:b/>
                <w:sz w:val="16"/>
                <w:szCs w:val="16"/>
              </w:rPr>
              <w:t>gende parametre for registre over licenser og supplerende certifikater til lokomotivførere</w:t>
            </w:r>
          </w:p>
        </w:tc>
      </w:tr>
      <w:tr w:rsidR="00584FC9" w:rsidRPr="00D3213E" w14:paraId="42E749AD" w14:textId="77777777" w:rsidTr="00AB016D">
        <w:tc>
          <w:tcPr>
            <w:tcW w:w="988" w:type="dxa"/>
            <w:tcMar>
              <w:left w:w="57" w:type="dxa"/>
              <w:right w:w="57" w:type="dxa"/>
            </w:tcMar>
          </w:tcPr>
          <w:p w14:paraId="07481CA0" w14:textId="0AD7B24D" w:rsidR="00584FC9" w:rsidRPr="008C2B48" w:rsidRDefault="00584FC9" w:rsidP="00AB016D">
            <w:pPr>
              <w:spacing w:before="60" w:after="60" w:line="240" w:lineRule="exact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§ 2 samt bilag</w:t>
            </w:r>
          </w:p>
        </w:tc>
        <w:tc>
          <w:tcPr>
            <w:tcW w:w="7732" w:type="dxa"/>
            <w:gridSpan w:val="2"/>
          </w:tcPr>
          <w:p w14:paraId="747EE36A" w14:textId="161B1636" w:rsidR="00584FC9" w:rsidRPr="00D3213E" w:rsidRDefault="00584FC9" w:rsidP="00AB01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84FC9">
              <w:rPr>
                <w:i/>
                <w:spacing w:val="-2"/>
                <w:sz w:val="16"/>
                <w:szCs w:val="16"/>
              </w:rPr>
              <w:t xml:space="preserve">Bekendtgørelsens bilag 1 </w:t>
            </w:r>
            <w:r w:rsidRPr="00B33BE0">
              <w:rPr>
                <w:i/>
                <w:sz w:val="16"/>
                <w:szCs w:val="16"/>
              </w:rPr>
              <w:t>fastsætter de</w:t>
            </w:r>
            <w:r w:rsidRPr="003122C2">
              <w:rPr>
                <w:i/>
                <w:spacing w:val="-2"/>
                <w:sz w:val="16"/>
                <w:szCs w:val="16"/>
              </w:rPr>
              <w:t xml:space="preserve"> grundlæggende parametre, herunder indsamling af oplysninger, dataformat, adgangsrettigheder, dataudveksling m.v., som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122C2">
              <w:rPr>
                <w:i/>
                <w:spacing w:val="-2"/>
                <w:sz w:val="16"/>
                <w:szCs w:val="16"/>
              </w:rPr>
              <w:t>certifikatregistre for lokomotivførere skal indeholde.</w:t>
            </w:r>
          </w:p>
        </w:tc>
      </w:tr>
      <w:tr w:rsidR="00584FC9" w:rsidRPr="001D15FE" w14:paraId="6EE50D98" w14:textId="77777777" w:rsidTr="00AB016D">
        <w:tc>
          <w:tcPr>
            <w:tcW w:w="988" w:type="dxa"/>
            <w:tcMar>
              <w:left w:w="57" w:type="dxa"/>
              <w:right w:w="28" w:type="dxa"/>
            </w:tcMar>
          </w:tcPr>
          <w:p w14:paraId="3E02488A" w14:textId="77777777" w:rsidR="00584FC9" w:rsidRPr="009174B9" w:rsidRDefault="00584FC9" w:rsidP="00AB01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8A5B60A" w14:textId="77777777" w:rsidR="00584FC9" w:rsidRPr="002B0D16" w:rsidRDefault="00584FC9" w:rsidP="00AB01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8458AA8" w14:textId="77777777" w:rsidR="00584FC9" w:rsidRPr="001D15FE" w:rsidRDefault="00584FC9" w:rsidP="00AB01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C6644" w:rsidRPr="00D34BF0" w14:paraId="09D89AC5" w14:textId="77777777" w:rsidTr="00370145">
        <w:tc>
          <w:tcPr>
            <w:tcW w:w="988" w:type="dxa"/>
            <w:tcMar>
              <w:left w:w="57" w:type="dxa"/>
              <w:right w:w="57" w:type="dxa"/>
            </w:tcMar>
          </w:tcPr>
          <w:p w14:paraId="2AFC517A" w14:textId="77777777" w:rsidR="004C6644" w:rsidRPr="00F46910" w:rsidRDefault="004C6644" w:rsidP="00370145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2CCE8532" w14:textId="1437F51C" w:rsidR="004C6644" w:rsidRPr="00D34BF0" w:rsidRDefault="004C6644" w:rsidP="00370145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137</w:t>
            </w:r>
            <w:r w:rsidR="00FD6A39">
              <w:rPr>
                <w:b/>
                <w:sz w:val="16"/>
                <w:szCs w:val="16"/>
              </w:rPr>
              <w:t>3</w:t>
            </w:r>
            <w:r w:rsidRPr="00AF501D">
              <w:rPr>
                <w:b/>
                <w:sz w:val="16"/>
                <w:szCs w:val="16"/>
              </w:rPr>
              <w:t xml:space="preserve"> af </w:t>
            </w:r>
            <w:r>
              <w:rPr>
                <w:b/>
                <w:sz w:val="16"/>
                <w:szCs w:val="16"/>
              </w:rPr>
              <w:t>23</w:t>
            </w:r>
            <w:r w:rsidRPr="00AF501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11</w:t>
            </w:r>
            <w:r w:rsidRPr="00AF501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 w:rsidR="00FD6A39" w:rsidRPr="00FD6A39">
              <w:rPr>
                <w:b/>
                <w:sz w:val="16"/>
                <w:szCs w:val="16"/>
              </w:rPr>
              <w:t>Bekendtgørelse om indberetning af data på jernbaneområdet ved</w:t>
            </w:r>
            <w:r w:rsidR="00FD6A39">
              <w:rPr>
                <w:b/>
                <w:sz w:val="16"/>
                <w:szCs w:val="16"/>
              </w:rPr>
              <w:t>r</w:t>
            </w:r>
            <w:r w:rsidR="00FD6A39" w:rsidRPr="00FD6A39">
              <w:rPr>
                <w:b/>
                <w:sz w:val="16"/>
                <w:szCs w:val="16"/>
              </w:rPr>
              <w:t>ørende ulykker og forløbere for ulykker til Trafikstyrelsen</w:t>
            </w:r>
          </w:p>
        </w:tc>
      </w:tr>
      <w:tr w:rsidR="004C6644" w:rsidRPr="00D34BF0" w14:paraId="30A0CA18" w14:textId="77777777" w:rsidTr="00370145">
        <w:tc>
          <w:tcPr>
            <w:tcW w:w="988" w:type="dxa"/>
            <w:tcMar>
              <w:left w:w="28" w:type="dxa"/>
              <w:right w:w="28" w:type="dxa"/>
            </w:tcMar>
          </w:tcPr>
          <w:p w14:paraId="55B6359B" w14:textId="77777777" w:rsidR="004C6644" w:rsidRPr="005F62B2" w:rsidRDefault="004C6644" w:rsidP="00370145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4A33646F" w14:textId="57B803A6" w:rsidR="004C6644" w:rsidRPr="00D34BF0" w:rsidRDefault="00FD6A39" w:rsidP="00FD6A39">
            <w:pPr>
              <w:rPr>
                <w:i/>
                <w:spacing w:val="-2"/>
                <w:sz w:val="16"/>
                <w:szCs w:val="16"/>
                <w:highlight w:val="yellow"/>
              </w:rPr>
            </w:pPr>
            <w:r w:rsidRPr="00FD6A39">
              <w:rPr>
                <w:i/>
                <w:spacing w:val="-2"/>
                <w:sz w:val="16"/>
                <w:szCs w:val="16"/>
              </w:rPr>
              <w:t>Indberetning af data efter denne bekendtgørelse skal ske senest den 1. marts hvert år for det forudgående kalenderår.</w:t>
            </w:r>
          </w:p>
        </w:tc>
      </w:tr>
      <w:tr w:rsidR="004C6644" w:rsidRPr="001D15FE" w14:paraId="78BB022C" w14:textId="77777777" w:rsidTr="00370145">
        <w:tc>
          <w:tcPr>
            <w:tcW w:w="988" w:type="dxa"/>
            <w:tcMar>
              <w:left w:w="57" w:type="dxa"/>
              <w:right w:w="28" w:type="dxa"/>
            </w:tcMar>
          </w:tcPr>
          <w:p w14:paraId="2375D768" w14:textId="77777777" w:rsidR="004C6644" w:rsidRPr="009174B9" w:rsidRDefault="004C6644" w:rsidP="0037014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AD57EB4" w14:textId="77777777" w:rsidR="004C6644" w:rsidRPr="002B0D16" w:rsidRDefault="004C6644" w:rsidP="00370145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B6ABBFE" w14:textId="77777777" w:rsidR="004C6644" w:rsidRPr="001D15FE" w:rsidRDefault="004C6644" w:rsidP="00370145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C7866" w:rsidRPr="00D34BF0" w14:paraId="2DEC490A" w14:textId="77777777" w:rsidTr="003F1AA3">
        <w:tc>
          <w:tcPr>
            <w:tcW w:w="988" w:type="dxa"/>
            <w:tcMar>
              <w:left w:w="57" w:type="dxa"/>
              <w:right w:w="57" w:type="dxa"/>
            </w:tcMar>
          </w:tcPr>
          <w:p w14:paraId="2955E332" w14:textId="77777777" w:rsidR="004C7866" w:rsidRPr="00F46910" w:rsidRDefault="004C7866" w:rsidP="003F1AA3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5EF9BD9E" w14:textId="755C2622" w:rsidR="004C7866" w:rsidRPr="00D34BF0" w:rsidRDefault="004C7866" w:rsidP="003F1AA3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1581</w:t>
            </w:r>
            <w:r w:rsidRPr="00AF501D">
              <w:rPr>
                <w:b/>
                <w:sz w:val="16"/>
                <w:szCs w:val="16"/>
              </w:rPr>
              <w:t xml:space="preserve"> af </w:t>
            </w:r>
            <w:r>
              <w:rPr>
                <w:b/>
                <w:sz w:val="16"/>
                <w:szCs w:val="16"/>
              </w:rPr>
              <w:t>05</w:t>
            </w:r>
            <w:r w:rsidRPr="00AF501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12</w:t>
            </w:r>
            <w:r w:rsidRPr="00AF501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 w:rsidRPr="00C84DFB">
              <w:rPr>
                <w:b/>
                <w:sz w:val="16"/>
                <w:szCs w:val="16"/>
              </w:rPr>
              <w:t>Bekendtgørelse om godkendelse af køretøjer på jernbaneområdet</w:t>
            </w:r>
          </w:p>
        </w:tc>
      </w:tr>
      <w:tr w:rsidR="004C7866" w:rsidRPr="00D34BF0" w14:paraId="5E9AC154" w14:textId="77777777" w:rsidTr="003F1AA3">
        <w:tc>
          <w:tcPr>
            <w:tcW w:w="988" w:type="dxa"/>
            <w:tcMar>
              <w:left w:w="28" w:type="dxa"/>
              <w:right w:w="28" w:type="dxa"/>
            </w:tcMar>
          </w:tcPr>
          <w:p w14:paraId="5CBADB06" w14:textId="243FEEDB" w:rsidR="004C7866" w:rsidRPr="005F62B2" w:rsidRDefault="004C7866" w:rsidP="003F1AA3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25, stk. 1</w:t>
            </w:r>
          </w:p>
        </w:tc>
        <w:tc>
          <w:tcPr>
            <w:tcW w:w="7732" w:type="dxa"/>
            <w:gridSpan w:val="2"/>
          </w:tcPr>
          <w:p w14:paraId="07715F95" w14:textId="77777777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>Før en jernbanevirksomhed anvender et køretøj i det anvendelsesområde, der er angivet i dets omsætningstilladelse, skal den kontrollere:</w:t>
            </w:r>
          </w:p>
          <w:p w14:paraId="236C87E9" w14:textId="1405C5C1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a) </w:t>
            </w:r>
            <w:r w:rsidRPr="004C7866">
              <w:rPr>
                <w:i/>
                <w:spacing w:val="-2"/>
                <w:sz w:val="16"/>
                <w:szCs w:val="16"/>
              </w:rPr>
              <w:t>at køretøjet har fået omsætningstilladelse i overensstemmelse med artikel 21 i interoperabilitetsdirektivet og er behørigt registreret</w:t>
            </w:r>
            <w:r w:rsidRPr="00C84DFB">
              <w:rPr>
                <w:i/>
                <w:spacing w:val="-2"/>
                <w:sz w:val="16"/>
                <w:szCs w:val="16"/>
              </w:rPr>
              <w:t>.</w:t>
            </w:r>
          </w:p>
          <w:p w14:paraId="15A6B2A4" w14:textId="18F780DA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b) </w:t>
            </w:r>
            <w:r w:rsidRPr="004C7866">
              <w:rPr>
                <w:i/>
                <w:spacing w:val="-2"/>
                <w:sz w:val="16"/>
                <w:szCs w:val="16"/>
              </w:rPr>
              <w:t xml:space="preserve">at køretøjet er kompatibelt med strækningen på grundlag af infrastrukturregistreret, de relevante TSI’er eller andre relevante oplysninger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</w:p>
          <w:p w14:paraId="371FEB83" w14:textId="7126D5BA" w:rsidR="004C7866" w:rsidRPr="00D34BF0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c) </w:t>
            </w:r>
            <w:r w:rsidRPr="004C7866">
              <w:rPr>
                <w:i/>
                <w:spacing w:val="-5"/>
                <w:sz w:val="16"/>
                <w:szCs w:val="16"/>
              </w:rPr>
              <w:t>at køretøjet er korrekt integreret i oprangeringen i det tog, det er beregnet til at anvendes i (…)</w:t>
            </w:r>
          </w:p>
        </w:tc>
      </w:tr>
      <w:tr w:rsidR="004C7866" w:rsidRPr="001D15FE" w14:paraId="52EECFA1" w14:textId="77777777" w:rsidTr="003F1AA3">
        <w:tc>
          <w:tcPr>
            <w:tcW w:w="988" w:type="dxa"/>
            <w:tcMar>
              <w:left w:w="57" w:type="dxa"/>
              <w:right w:w="28" w:type="dxa"/>
            </w:tcMar>
          </w:tcPr>
          <w:p w14:paraId="71F78AF4" w14:textId="77777777" w:rsidR="004C7866" w:rsidRPr="009174B9" w:rsidRDefault="004C7866" w:rsidP="003F1AA3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9AB1DF" w14:textId="77777777" w:rsidR="004C7866" w:rsidRPr="002B0D16" w:rsidRDefault="004C7866" w:rsidP="003F1AA3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9A67BFA" w14:textId="77777777" w:rsidR="004C7866" w:rsidRPr="001D15FE" w:rsidRDefault="004C7866" w:rsidP="003F1AA3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E639B8" w:rsidRPr="00D34BF0" w14:paraId="06B4EC03" w14:textId="77777777" w:rsidTr="00E2242F">
        <w:tc>
          <w:tcPr>
            <w:tcW w:w="988" w:type="dxa"/>
            <w:tcMar>
              <w:left w:w="28" w:type="dxa"/>
              <w:right w:w="28" w:type="dxa"/>
            </w:tcMar>
          </w:tcPr>
          <w:p w14:paraId="27A61939" w14:textId="6450A31E" w:rsidR="00E639B8" w:rsidRPr="005F62B2" w:rsidRDefault="00E639B8" w:rsidP="00E2242F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25, stk. 2</w:t>
            </w:r>
          </w:p>
        </w:tc>
        <w:tc>
          <w:tcPr>
            <w:tcW w:w="7732" w:type="dxa"/>
            <w:gridSpan w:val="2"/>
          </w:tcPr>
          <w:p w14:paraId="2A22737B" w14:textId="77777777" w:rsidR="00E639B8" w:rsidRPr="00D34BF0" w:rsidRDefault="00E639B8" w:rsidP="00E2242F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5385D">
              <w:rPr>
                <w:i/>
                <w:spacing w:val="-2"/>
                <w:sz w:val="16"/>
                <w:szCs w:val="16"/>
              </w:rPr>
              <w:t xml:space="preserve">Når en jernbanevirksomhed under driften finder, at et køretøj, den anvender, ikke overholder et af de relevante væsentlige krav, jf. interoperabilitetsdirektivet, træffer den de nødvendige afhjælpende foranstaltninger </w:t>
            </w:r>
            <w:r w:rsidRPr="00AF501D">
              <w:rPr>
                <w:i/>
                <w:spacing w:val="-2"/>
                <w:sz w:val="16"/>
                <w:szCs w:val="16"/>
              </w:rPr>
              <w:t>(…)</w:t>
            </w:r>
          </w:p>
        </w:tc>
      </w:tr>
      <w:tr w:rsidR="00E639B8" w:rsidRPr="001D15FE" w14:paraId="71562031" w14:textId="77777777" w:rsidTr="00E2242F">
        <w:tc>
          <w:tcPr>
            <w:tcW w:w="988" w:type="dxa"/>
            <w:tcMar>
              <w:left w:w="57" w:type="dxa"/>
              <w:right w:w="28" w:type="dxa"/>
            </w:tcMar>
          </w:tcPr>
          <w:p w14:paraId="65CED6A6" w14:textId="77777777" w:rsidR="00E639B8" w:rsidRPr="009174B9" w:rsidRDefault="00E639B8" w:rsidP="00E2242F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B0D9AE9" w14:textId="77777777" w:rsidR="00E639B8" w:rsidRPr="002B0D16" w:rsidRDefault="00E639B8" w:rsidP="00E2242F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3FCB91B" w14:textId="77777777" w:rsidR="00E639B8" w:rsidRPr="001D15FE" w:rsidRDefault="00E639B8" w:rsidP="00E2242F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60CC50CC" w14:textId="77777777" w:rsidR="004C6644" w:rsidRPr="006E786B" w:rsidRDefault="004C6644" w:rsidP="006E786B"/>
    <w:sectPr w:rsidR="004C6644" w:rsidRPr="006E786B" w:rsidSect="00883BCF"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73CE" w14:textId="77777777" w:rsidR="00925884" w:rsidRDefault="00925884">
      <w:r>
        <w:separator/>
      </w:r>
    </w:p>
  </w:endnote>
  <w:endnote w:type="continuationSeparator" w:id="0">
    <w:p w14:paraId="3ADFFC7A" w14:textId="77777777" w:rsidR="00925884" w:rsidRDefault="009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1A0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0D320B">
      <w:rPr>
        <w:noProof/>
      </w:rPr>
      <w:t>4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0D320B">
      <w:rPr>
        <w:noProof/>
      </w:rPr>
      <w:t>4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1A2" w14:textId="79F60083" w:rsidR="006A67B0" w:rsidRDefault="004902CD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7E9B7F" wp14:editId="7120FC6E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0D320B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0D320B">
      <w:rPr>
        <w:rStyle w:val="Sidetal"/>
        <w:noProof/>
      </w:rPr>
      <w:t>4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18B1" w14:textId="77777777" w:rsidR="00925884" w:rsidRDefault="00925884">
      <w:r>
        <w:separator/>
      </w:r>
    </w:p>
  </w:footnote>
  <w:footnote w:type="continuationSeparator" w:id="0">
    <w:p w14:paraId="5836C217" w14:textId="77777777" w:rsidR="00925884" w:rsidRDefault="0092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1A1" w14:textId="633E1FA7" w:rsidR="00162172" w:rsidRPr="004F15FD" w:rsidRDefault="00162172" w:rsidP="00162172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26D7D1A5" wp14:editId="7AECD049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E35857">
      <w:rPr>
        <w:color w:val="808080" w:themeColor="background1" w:themeShade="80"/>
        <w:sz w:val="16"/>
      </w:rPr>
      <w:t>1</w:t>
    </w:r>
    <w:r w:rsidR="006E786B">
      <w:rPr>
        <w:color w:val="808080" w:themeColor="background1" w:themeShade="80"/>
        <w:sz w:val="16"/>
      </w:rPr>
      <w:t>5</w:t>
    </w:r>
    <w:r w:rsidR="00D104D3">
      <w:rPr>
        <w:color w:val="808080" w:themeColor="background1" w:themeShade="80"/>
        <w:sz w:val="16"/>
      </w:rPr>
      <w:t>.0</w:t>
    </w:r>
    <w:r w:rsidR="006E786B">
      <w:rPr>
        <w:color w:val="808080" w:themeColor="background1" w:themeShade="80"/>
        <w:sz w:val="16"/>
      </w:rPr>
      <w:t>6</w:t>
    </w:r>
    <w:r w:rsidRPr="004F15FD">
      <w:rPr>
        <w:color w:val="808080" w:themeColor="background1" w:themeShade="80"/>
        <w:sz w:val="16"/>
      </w:rPr>
      <w:t>.202</w:t>
    </w:r>
    <w:r w:rsidR="004902CD">
      <w:rPr>
        <w:noProof/>
      </w:rPr>
      <w:drawing>
        <wp:anchor distT="0" distB="0" distL="114300" distR="114300" simplePos="0" relativeHeight="251665408" behindDoc="0" locked="0" layoutInCell="1" allowOverlap="1" wp14:anchorId="748E5B5A" wp14:editId="2CEF7099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857">
      <w:rPr>
        <w:color w:val="808080" w:themeColor="background1" w:themeShade="80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697446">
    <w:abstractNumId w:val="15"/>
  </w:num>
  <w:num w:numId="2" w16cid:durableId="1408385040">
    <w:abstractNumId w:val="10"/>
  </w:num>
  <w:num w:numId="3" w16cid:durableId="2054571863">
    <w:abstractNumId w:val="14"/>
  </w:num>
  <w:num w:numId="4" w16cid:durableId="2021615882">
    <w:abstractNumId w:val="16"/>
  </w:num>
  <w:num w:numId="5" w16cid:durableId="354624483">
    <w:abstractNumId w:val="19"/>
  </w:num>
  <w:num w:numId="6" w16cid:durableId="1444031935">
    <w:abstractNumId w:val="9"/>
  </w:num>
  <w:num w:numId="7" w16cid:durableId="1080760654">
    <w:abstractNumId w:val="7"/>
  </w:num>
  <w:num w:numId="8" w16cid:durableId="1835215892">
    <w:abstractNumId w:val="6"/>
  </w:num>
  <w:num w:numId="9" w16cid:durableId="1742561472">
    <w:abstractNumId w:val="5"/>
  </w:num>
  <w:num w:numId="10" w16cid:durableId="1051078959">
    <w:abstractNumId w:val="4"/>
  </w:num>
  <w:num w:numId="11" w16cid:durableId="192765504">
    <w:abstractNumId w:val="8"/>
  </w:num>
  <w:num w:numId="12" w16cid:durableId="348989745">
    <w:abstractNumId w:val="3"/>
  </w:num>
  <w:num w:numId="13" w16cid:durableId="1528058017">
    <w:abstractNumId w:val="2"/>
  </w:num>
  <w:num w:numId="14" w16cid:durableId="793913755">
    <w:abstractNumId w:val="1"/>
  </w:num>
  <w:num w:numId="15" w16cid:durableId="864903602">
    <w:abstractNumId w:val="0"/>
  </w:num>
  <w:num w:numId="16" w16cid:durableId="1781146012">
    <w:abstractNumId w:val="18"/>
  </w:num>
  <w:num w:numId="17" w16cid:durableId="32510143">
    <w:abstractNumId w:val="17"/>
  </w:num>
  <w:num w:numId="18" w16cid:durableId="421729331">
    <w:abstractNumId w:val="11"/>
  </w:num>
  <w:num w:numId="19" w16cid:durableId="1790053073">
    <w:abstractNumId w:val="12"/>
  </w:num>
  <w:num w:numId="20" w16cid:durableId="1280457992">
    <w:abstractNumId w:val="20"/>
  </w:num>
  <w:num w:numId="21" w16cid:durableId="1476296540">
    <w:abstractNumId w:val="22"/>
  </w:num>
  <w:num w:numId="22" w16cid:durableId="485051344">
    <w:abstractNumId w:val="13"/>
  </w:num>
  <w:num w:numId="23" w16cid:durableId="1643677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104FE"/>
    <w:rsid w:val="00014C3F"/>
    <w:rsid w:val="00020087"/>
    <w:rsid w:val="00023A86"/>
    <w:rsid w:val="00023B69"/>
    <w:rsid w:val="00024FA8"/>
    <w:rsid w:val="000269D6"/>
    <w:rsid w:val="0003090B"/>
    <w:rsid w:val="000309E6"/>
    <w:rsid w:val="00031460"/>
    <w:rsid w:val="00031E20"/>
    <w:rsid w:val="0003564B"/>
    <w:rsid w:val="00037B7A"/>
    <w:rsid w:val="00040C40"/>
    <w:rsid w:val="00042668"/>
    <w:rsid w:val="00044B87"/>
    <w:rsid w:val="00045B7C"/>
    <w:rsid w:val="000465AD"/>
    <w:rsid w:val="0005165A"/>
    <w:rsid w:val="00056B55"/>
    <w:rsid w:val="00056E4E"/>
    <w:rsid w:val="00061065"/>
    <w:rsid w:val="00066F5C"/>
    <w:rsid w:val="00067E85"/>
    <w:rsid w:val="000709C8"/>
    <w:rsid w:val="00071FBC"/>
    <w:rsid w:val="000922C9"/>
    <w:rsid w:val="000937CA"/>
    <w:rsid w:val="000A23D9"/>
    <w:rsid w:val="000A78BC"/>
    <w:rsid w:val="000B170C"/>
    <w:rsid w:val="000B419B"/>
    <w:rsid w:val="000B5F5D"/>
    <w:rsid w:val="000C040E"/>
    <w:rsid w:val="000C0742"/>
    <w:rsid w:val="000C407F"/>
    <w:rsid w:val="000D320B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10DBC"/>
    <w:rsid w:val="00125E44"/>
    <w:rsid w:val="001272DD"/>
    <w:rsid w:val="001340AC"/>
    <w:rsid w:val="00135FA5"/>
    <w:rsid w:val="00142853"/>
    <w:rsid w:val="00143B0B"/>
    <w:rsid w:val="00146015"/>
    <w:rsid w:val="00162172"/>
    <w:rsid w:val="001705F3"/>
    <w:rsid w:val="0017408E"/>
    <w:rsid w:val="00174DD5"/>
    <w:rsid w:val="00175A99"/>
    <w:rsid w:val="00177A54"/>
    <w:rsid w:val="00181456"/>
    <w:rsid w:val="00190042"/>
    <w:rsid w:val="00190049"/>
    <w:rsid w:val="001A6336"/>
    <w:rsid w:val="001B5EFB"/>
    <w:rsid w:val="001C07E4"/>
    <w:rsid w:val="001C0858"/>
    <w:rsid w:val="001D15FE"/>
    <w:rsid w:val="001D1E4F"/>
    <w:rsid w:val="001D3341"/>
    <w:rsid w:val="001D48A3"/>
    <w:rsid w:val="001D51D3"/>
    <w:rsid w:val="001D5B8B"/>
    <w:rsid w:val="001D5F30"/>
    <w:rsid w:val="001D7505"/>
    <w:rsid w:val="001D7A24"/>
    <w:rsid w:val="001E4501"/>
    <w:rsid w:val="001E6503"/>
    <w:rsid w:val="001F3655"/>
    <w:rsid w:val="002004A0"/>
    <w:rsid w:val="00203187"/>
    <w:rsid w:val="00205DEB"/>
    <w:rsid w:val="00222497"/>
    <w:rsid w:val="00225C92"/>
    <w:rsid w:val="00226E9A"/>
    <w:rsid w:val="00231337"/>
    <w:rsid w:val="0023164C"/>
    <w:rsid w:val="00234554"/>
    <w:rsid w:val="00257786"/>
    <w:rsid w:val="002619D7"/>
    <w:rsid w:val="00266C12"/>
    <w:rsid w:val="00275AE1"/>
    <w:rsid w:val="0027697F"/>
    <w:rsid w:val="00281F2E"/>
    <w:rsid w:val="00285700"/>
    <w:rsid w:val="002920C0"/>
    <w:rsid w:val="0029219B"/>
    <w:rsid w:val="002941D9"/>
    <w:rsid w:val="002961C1"/>
    <w:rsid w:val="002A4D13"/>
    <w:rsid w:val="002B0062"/>
    <w:rsid w:val="002B3068"/>
    <w:rsid w:val="002B4040"/>
    <w:rsid w:val="002B4952"/>
    <w:rsid w:val="002B62E1"/>
    <w:rsid w:val="002B6382"/>
    <w:rsid w:val="002D4340"/>
    <w:rsid w:val="002D5CD3"/>
    <w:rsid w:val="002E22BE"/>
    <w:rsid w:val="002E4320"/>
    <w:rsid w:val="002F2888"/>
    <w:rsid w:val="00310035"/>
    <w:rsid w:val="003122C2"/>
    <w:rsid w:val="003123F8"/>
    <w:rsid w:val="00317218"/>
    <w:rsid w:val="00327C7C"/>
    <w:rsid w:val="0033238D"/>
    <w:rsid w:val="00333916"/>
    <w:rsid w:val="00341071"/>
    <w:rsid w:val="00347AD5"/>
    <w:rsid w:val="003512DF"/>
    <w:rsid w:val="0035172F"/>
    <w:rsid w:val="00351C71"/>
    <w:rsid w:val="00364DA3"/>
    <w:rsid w:val="00376F78"/>
    <w:rsid w:val="003824E9"/>
    <w:rsid w:val="00384859"/>
    <w:rsid w:val="00387DDC"/>
    <w:rsid w:val="0039544C"/>
    <w:rsid w:val="00395C25"/>
    <w:rsid w:val="003A115E"/>
    <w:rsid w:val="003A58BE"/>
    <w:rsid w:val="003C385F"/>
    <w:rsid w:val="003C4573"/>
    <w:rsid w:val="003C6634"/>
    <w:rsid w:val="003C7CCA"/>
    <w:rsid w:val="003D5551"/>
    <w:rsid w:val="003D778B"/>
    <w:rsid w:val="003E4F45"/>
    <w:rsid w:val="003E7522"/>
    <w:rsid w:val="003F195C"/>
    <w:rsid w:val="00402177"/>
    <w:rsid w:val="0042477C"/>
    <w:rsid w:val="0042742E"/>
    <w:rsid w:val="00440FFF"/>
    <w:rsid w:val="00444AF2"/>
    <w:rsid w:val="00445653"/>
    <w:rsid w:val="004563FD"/>
    <w:rsid w:val="0045786A"/>
    <w:rsid w:val="00464A88"/>
    <w:rsid w:val="0046759B"/>
    <w:rsid w:val="00483E86"/>
    <w:rsid w:val="004902CD"/>
    <w:rsid w:val="004A0B7E"/>
    <w:rsid w:val="004A6A0C"/>
    <w:rsid w:val="004B31A0"/>
    <w:rsid w:val="004B505F"/>
    <w:rsid w:val="004B6006"/>
    <w:rsid w:val="004C3C3B"/>
    <w:rsid w:val="004C6644"/>
    <w:rsid w:val="004C6E46"/>
    <w:rsid w:val="004C7866"/>
    <w:rsid w:val="004D46CE"/>
    <w:rsid w:val="004D6730"/>
    <w:rsid w:val="004D779A"/>
    <w:rsid w:val="004D7FC4"/>
    <w:rsid w:val="004F5205"/>
    <w:rsid w:val="004F59AF"/>
    <w:rsid w:val="004F7F0C"/>
    <w:rsid w:val="00506A57"/>
    <w:rsid w:val="0050718D"/>
    <w:rsid w:val="005113C9"/>
    <w:rsid w:val="00516AA5"/>
    <w:rsid w:val="00522777"/>
    <w:rsid w:val="005235F4"/>
    <w:rsid w:val="00532364"/>
    <w:rsid w:val="00532438"/>
    <w:rsid w:val="00535C3D"/>
    <w:rsid w:val="005375AE"/>
    <w:rsid w:val="005412B1"/>
    <w:rsid w:val="00542E5F"/>
    <w:rsid w:val="00544712"/>
    <w:rsid w:val="00550D17"/>
    <w:rsid w:val="00553348"/>
    <w:rsid w:val="00554B9A"/>
    <w:rsid w:val="00554BC0"/>
    <w:rsid w:val="00555902"/>
    <w:rsid w:val="005560E3"/>
    <w:rsid w:val="00560810"/>
    <w:rsid w:val="0056212F"/>
    <w:rsid w:val="00565DA9"/>
    <w:rsid w:val="005670AA"/>
    <w:rsid w:val="00574AE0"/>
    <w:rsid w:val="005764F2"/>
    <w:rsid w:val="00584FC9"/>
    <w:rsid w:val="00590D34"/>
    <w:rsid w:val="005924F9"/>
    <w:rsid w:val="005A2357"/>
    <w:rsid w:val="005A23DF"/>
    <w:rsid w:val="005A38BB"/>
    <w:rsid w:val="005A6E6B"/>
    <w:rsid w:val="005C0EE7"/>
    <w:rsid w:val="005C2EB5"/>
    <w:rsid w:val="005C5C93"/>
    <w:rsid w:val="005D02FA"/>
    <w:rsid w:val="005D20DA"/>
    <w:rsid w:val="005D2B07"/>
    <w:rsid w:val="005D2FD7"/>
    <w:rsid w:val="005E2321"/>
    <w:rsid w:val="005F5499"/>
    <w:rsid w:val="005F62B2"/>
    <w:rsid w:val="00600D52"/>
    <w:rsid w:val="006033D3"/>
    <w:rsid w:val="00607666"/>
    <w:rsid w:val="00611D46"/>
    <w:rsid w:val="006124BF"/>
    <w:rsid w:val="00614E93"/>
    <w:rsid w:val="00620455"/>
    <w:rsid w:val="006251D7"/>
    <w:rsid w:val="00627A4E"/>
    <w:rsid w:val="00637331"/>
    <w:rsid w:val="006417A6"/>
    <w:rsid w:val="006431EB"/>
    <w:rsid w:val="0064377A"/>
    <w:rsid w:val="006437F3"/>
    <w:rsid w:val="00646396"/>
    <w:rsid w:val="00660E69"/>
    <w:rsid w:val="006647D1"/>
    <w:rsid w:val="00664C15"/>
    <w:rsid w:val="00667143"/>
    <w:rsid w:val="00671068"/>
    <w:rsid w:val="00671CFB"/>
    <w:rsid w:val="006778FE"/>
    <w:rsid w:val="006867AF"/>
    <w:rsid w:val="00697858"/>
    <w:rsid w:val="006A4B65"/>
    <w:rsid w:val="006A67B0"/>
    <w:rsid w:val="006B4908"/>
    <w:rsid w:val="006C0B16"/>
    <w:rsid w:val="006C1A01"/>
    <w:rsid w:val="006D4F28"/>
    <w:rsid w:val="006E0894"/>
    <w:rsid w:val="006E4020"/>
    <w:rsid w:val="006E40FF"/>
    <w:rsid w:val="006E786B"/>
    <w:rsid w:val="006F310C"/>
    <w:rsid w:val="006F73DD"/>
    <w:rsid w:val="006F7484"/>
    <w:rsid w:val="00705289"/>
    <w:rsid w:val="00710A88"/>
    <w:rsid w:val="0071623C"/>
    <w:rsid w:val="00716B32"/>
    <w:rsid w:val="00720660"/>
    <w:rsid w:val="00720E7A"/>
    <w:rsid w:val="007219FF"/>
    <w:rsid w:val="00755049"/>
    <w:rsid w:val="007847AF"/>
    <w:rsid w:val="007860BD"/>
    <w:rsid w:val="007918E4"/>
    <w:rsid w:val="0079486A"/>
    <w:rsid w:val="00795089"/>
    <w:rsid w:val="007A0127"/>
    <w:rsid w:val="007A1128"/>
    <w:rsid w:val="007B0FD7"/>
    <w:rsid w:val="007B1696"/>
    <w:rsid w:val="007B1F23"/>
    <w:rsid w:val="007C30C0"/>
    <w:rsid w:val="007C587E"/>
    <w:rsid w:val="007C6B54"/>
    <w:rsid w:val="007D09A2"/>
    <w:rsid w:val="007D0AC4"/>
    <w:rsid w:val="007D261E"/>
    <w:rsid w:val="007D5F97"/>
    <w:rsid w:val="007D6DFA"/>
    <w:rsid w:val="007D7229"/>
    <w:rsid w:val="007E17B9"/>
    <w:rsid w:val="007E4F0D"/>
    <w:rsid w:val="007E5CAE"/>
    <w:rsid w:val="007F0BDD"/>
    <w:rsid w:val="007F4C76"/>
    <w:rsid w:val="007F68A1"/>
    <w:rsid w:val="007F6949"/>
    <w:rsid w:val="00800364"/>
    <w:rsid w:val="0080178D"/>
    <w:rsid w:val="00805C5C"/>
    <w:rsid w:val="00811BAD"/>
    <w:rsid w:val="00812545"/>
    <w:rsid w:val="00812A94"/>
    <w:rsid w:val="00813F0E"/>
    <w:rsid w:val="00816CE9"/>
    <w:rsid w:val="00822888"/>
    <w:rsid w:val="0082321C"/>
    <w:rsid w:val="0082482E"/>
    <w:rsid w:val="00841FFD"/>
    <w:rsid w:val="008477AC"/>
    <w:rsid w:val="00854421"/>
    <w:rsid w:val="00855AC8"/>
    <w:rsid w:val="00873FBB"/>
    <w:rsid w:val="0088202B"/>
    <w:rsid w:val="00883BC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228A"/>
    <w:rsid w:val="008D3AF7"/>
    <w:rsid w:val="008D5B5D"/>
    <w:rsid w:val="008E2ED8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25884"/>
    <w:rsid w:val="0092650D"/>
    <w:rsid w:val="0093010B"/>
    <w:rsid w:val="009307EE"/>
    <w:rsid w:val="00932CAB"/>
    <w:rsid w:val="00935850"/>
    <w:rsid w:val="00937B2F"/>
    <w:rsid w:val="00942813"/>
    <w:rsid w:val="00942AEC"/>
    <w:rsid w:val="009512B8"/>
    <w:rsid w:val="00952A46"/>
    <w:rsid w:val="00954E1F"/>
    <w:rsid w:val="00967D1A"/>
    <w:rsid w:val="00973A48"/>
    <w:rsid w:val="00976005"/>
    <w:rsid w:val="009849B2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E08"/>
    <w:rsid w:val="009F72ED"/>
    <w:rsid w:val="00A0592A"/>
    <w:rsid w:val="00A11665"/>
    <w:rsid w:val="00A22802"/>
    <w:rsid w:val="00A22BC2"/>
    <w:rsid w:val="00A22E46"/>
    <w:rsid w:val="00A25A55"/>
    <w:rsid w:val="00A27177"/>
    <w:rsid w:val="00A27566"/>
    <w:rsid w:val="00A338D3"/>
    <w:rsid w:val="00A352D1"/>
    <w:rsid w:val="00A42EDA"/>
    <w:rsid w:val="00A50517"/>
    <w:rsid w:val="00A60305"/>
    <w:rsid w:val="00A61BE3"/>
    <w:rsid w:val="00A6323B"/>
    <w:rsid w:val="00A65E51"/>
    <w:rsid w:val="00A70D67"/>
    <w:rsid w:val="00A72D12"/>
    <w:rsid w:val="00A82B29"/>
    <w:rsid w:val="00AB1248"/>
    <w:rsid w:val="00AB1DAA"/>
    <w:rsid w:val="00AB49FC"/>
    <w:rsid w:val="00AB6766"/>
    <w:rsid w:val="00AC6D94"/>
    <w:rsid w:val="00AD5D8C"/>
    <w:rsid w:val="00AE1AE5"/>
    <w:rsid w:val="00AF0233"/>
    <w:rsid w:val="00AF501D"/>
    <w:rsid w:val="00B1012F"/>
    <w:rsid w:val="00B1743D"/>
    <w:rsid w:val="00B225B3"/>
    <w:rsid w:val="00B25503"/>
    <w:rsid w:val="00B27594"/>
    <w:rsid w:val="00B33BE0"/>
    <w:rsid w:val="00B446FA"/>
    <w:rsid w:val="00B50EE3"/>
    <w:rsid w:val="00B510E0"/>
    <w:rsid w:val="00B53F40"/>
    <w:rsid w:val="00B54525"/>
    <w:rsid w:val="00B56871"/>
    <w:rsid w:val="00B5793D"/>
    <w:rsid w:val="00B62B97"/>
    <w:rsid w:val="00B633A2"/>
    <w:rsid w:val="00B64FB2"/>
    <w:rsid w:val="00B66AEB"/>
    <w:rsid w:val="00B72BF2"/>
    <w:rsid w:val="00B736E5"/>
    <w:rsid w:val="00B75C85"/>
    <w:rsid w:val="00B75F74"/>
    <w:rsid w:val="00B818D6"/>
    <w:rsid w:val="00B824F1"/>
    <w:rsid w:val="00B853BF"/>
    <w:rsid w:val="00B94930"/>
    <w:rsid w:val="00B96033"/>
    <w:rsid w:val="00BA0B34"/>
    <w:rsid w:val="00BA2309"/>
    <w:rsid w:val="00BA488E"/>
    <w:rsid w:val="00BA4B1C"/>
    <w:rsid w:val="00BA5761"/>
    <w:rsid w:val="00BB0F91"/>
    <w:rsid w:val="00BB39E0"/>
    <w:rsid w:val="00BB4334"/>
    <w:rsid w:val="00BC0F45"/>
    <w:rsid w:val="00BC6E46"/>
    <w:rsid w:val="00BC7FFD"/>
    <w:rsid w:val="00BD2040"/>
    <w:rsid w:val="00BD22B3"/>
    <w:rsid w:val="00BE0634"/>
    <w:rsid w:val="00BE21B7"/>
    <w:rsid w:val="00BE3276"/>
    <w:rsid w:val="00BE6B39"/>
    <w:rsid w:val="00BF3097"/>
    <w:rsid w:val="00BF41AB"/>
    <w:rsid w:val="00C06123"/>
    <w:rsid w:val="00C07C9E"/>
    <w:rsid w:val="00C1434B"/>
    <w:rsid w:val="00C17096"/>
    <w:rsid w:val="00C25B76"/>
    <w:rsid w:val="00C25F68"/>
    <w:rsid w:val="00C268B9"/>
    <w:rsid w:val="00C329A3"/>
    <w:rsid w:val="00C43840"/>
    <w:rsid w:val="00C44448"/>
    <w:rsid w:val="00C636D6"/>
    <w:rsid w:val="00C666BA"/>
    <w:rsid w:val="00C67FA6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B16F7"/>
    <w:rsid w:val="00CB2E6F"/>
    <w:rsid w:val="00CB3279"/>
    <w:rsid w:val="00CB3CB0"/>
    <w:rsid w:val="00CC1359"/>
    <w:rsid w:val="00CC57C6"/>
    <w:rsid w:val="00CC5E7F"/>
    <w:rsid w:val="00CC7C0C"/>
    <w:rsid w:val="00CD55E2"/>
    <w:rsid w:val="00CE6EFF"/>
    <w:rsid w:val="00CF1D6D"/>
    <w:rsid w:val="00D104D3"/>
    <w:rsid w:val="00D15CF2"/>
    <w:rsid w:val="00D21C6B"/>
    <w:rsid w:val="00D24D4D"/>
    <w:rsid w:val="00D25073"/>
    <w:rsid w:val="00D3213E"/>
    <w:rsid w:val="00D34BF0"/>
    <w:rsid w:val="00D3762E"/>
    <w:rsid w:val="00D44155"/>
    <w:rsid w:val="00D46345"/>
    <w:rsid w:val="00D5776E"/>
    <w:rsid w:val="00D62428"/>
    <w:rsid w:val="00D71D80"/>
    <w:rsid w:val="00D85D37"/>
    <w:rsid w:val="00D87A6C"/>
    <w:rsid w:val="00D90619"/>
    <w:rsid w:val="00DA0932"/>
    <w:rsid w:val="00DA2E3E"/>
    <w:rsid w:val="00DA5701"/>
    <w:rsid w:val="00DA5883"/>
    <w:rsid w:val="00DB0718"/>
    <w:rsid w:val="00DD4AFD"/>
    <w:rsid w:val="00DD6574"/>
    <w:rsid w:val="00DE020E"/>
    <w:rsid w:val="00DE1B6A"/>
    <w:rsid w:val="00DF18DB"/>
    <w:rsid w:val="00DF37B6"/>
    <w:rsid w:val="00E00785"/>
    <w:rsid w:val="00E04906"/>
    <w:rsid w:val="00E06B93"/>
    <w:rsid w:val="00E15E26"/>
    <w:rsid w:val="00E24319"/>
    <w:rsid w:val="00E26615"/>
    <w:rsid w:val="00E32EAF"/>
    <w:rsid w:val="00E35857"/>
    <w:rsid w:val="00E45D3C"/>
    <w:rsid w:val="00E46F6C"/>
    <w:rsid w:val="00E502D4"/>
    <w:rsid w:val="00E5466E"/>
    <w:rsid w:val="00E550FA"/>
    <w:rsid w:val="00E639B8"/>
    <w:rsid w:val="00E6578E"/>
    <w:rsid w:val="00E67CE5"/>
    <w:rsid w:val="00E76B33"/>
    <w:rsid w:val="00E80840"/>
    <w:rsid w:val="00E83063"/>
    <w:rsid w:val="00E84B88"/>
    <w:rsid w:val="00E85D2A"/>
    <w:rsid w:val="00E85FF6"/>
    <w:rsid w:val="00E94877"/>
    <w:rsid w:val="00E967CD"/>
    <w:rsid w:val="00EA6B9E"/>
    <w:rsid w:val="00EB2296"/>
    <w:rsid w:val="00EB2541"/>
    <w:rsid w:val="00EB4D57"/>
    <w:rsid w:val="00EB4DCF"/>
    <w:rsid w:val="00EB5089"/>
    <w:rsid w:val="00EB5172"/>
    <w:rsid w:val="00EB66EC"/>
    <w:rsid w:val="00EC6C3B"/>
    <w:rsid w:val="00EE0818"/>
    <w:rsid w:val="00EE6E26"/>
    <w:rsid w:val="00EF361F"/>
    <w:rsid w:val="00EF52A5"/>
    <w:rsid w:val="00F12595"/>
    <w:rsid w:val="00F12624"/>
    <w:rsid w:val="00F15BE8"/>
    <w:rsid w:val="00F16341"/>
    <w:rsid w:val="00F170A8"/>
    <w:rsid w:val="00F215A2"/>
    <w:rsid w:val="00F2309D"/>
    <w:rsid w:val="00F33E21"/>
    <w:rsid w:val="00F355AA"/>
    <w:rsid w:val="00F40391"/>
    <w:rsid w:val="00F42974"/>
    <w:rsid w:val="00F42CC0"/>
    <w:rsid w:val="00F46910"/>
    <w:rsid w:val="00F50E9C"/>
    <w:rsid w:val="00F653C8"/>
    <w:rsid w:val="00F74685"/>
    <w:rsid w:val="00F77D3D"/>
    <w:rsid w:val="00F87011"/>
    <w:rsid w:val="00FB0DC5"/>
    <w:rsid w:val="00FB272F"/>
    <w:rsid w:val="00FC2154"/>
    <w:rsid w:val="00FC5549"/>
    <w:rsid w:val="00FC5D0E"/>
    <w:rsid w:val="00FC6FCE"/>
    <w:rsid w:val="00FC7F9C"/>
    <w:rsid w:val="00FD23A2"/>
    <w:rsid w:val="00FD4124"/>
    <w:rsid w:val="00FD6A39"/>
    <w:rsid w:val="00FD7957"/>
    <w:rsid w:val="00FE66B2"/>
    <w:rsid w:val="00FE674A"/>
    <w:rsid w:val="00FF0A61"/>
    <w:rsid w:val="00FF2A79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7D0D6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C9B5EA5B-27C5-4B3C-A5A6-3D072808355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2.xml><?xml version="1.0" encoding="utf-8"?>
<ds:datastoreItem xmlns:ds="http://schemas.openxmlformats.org/officeDocument/2006/customXml" ds:itemID="{F4071884-5537-473D-B549-6819A58A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47166-07A0-42F0-8EB6-963F56839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F804CB-7D6A-4C10-ABA0-CDE97050D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1613</TotalTime>
  <Pages>4</Pages>
  <Words>1455</Words>
  <Characters>8876</Characters>
  <Application>Microsoft Office Word</Application>
  <DocSecurity>0</DocSecurity>
  <PresentationFormat>BrevX</PresentationFormat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Krydsreference, Nationale regler</vt:lpstr>
    </vt:vector>
  </TitlesOfParts>
  <Company>Trafikstyrelsen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Krydsreference, Nationale regler</dc:title>
  <dc:creator>Artur Meinild</dc:creator>
  <dc:description>vers. 01.12.2011</dc:description>
  <cp:lastModifiedBy>Artur Meinild</cp:lastModifiedBy>
  <cp:revision>204</cp:revision>
  <dcterms:created xsi:type="dcterms:W3CDTF">2020-02-26T14:23:00Z</dcterms:created>
  <dcterms:modified xsi:type="dcterms:W3CDTF">2024-06-10T11:48:00Z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